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935E1" w14:textId="77777777" w:rsidR="00714D78" w:rsidRPr="00B7770B" w:rsidRDefault="00714D78" w:rsidP="00714D78">
      <w:pPr>
        <w:shd w:val="clear" w:color="auto" w:fill="FFFFFF"/>
        <w:spacing w:line="336" w:lineRule="auto"/>
        <w:rPr>
          <w:rFonts w:cs="Arial"/>
          <w:sz w:val="22"/>
          <w:szCs w:val="22"/>
          <w:lang w:val="en-US"/>
        </w:rPr>
      </w:pPr>
    </w:p>
    <w:p w14:paraId="42A4E443" w14:textId="77777777" w:rsidR="00714D78" w:rsidRPr="00B7770B" w:rsidRDefault="00714D78" w:rsidP="00714D78">
      <w:pPr>
        <w:shd w:val="clear" w:color="auto" w:fill="FFFFFF"/>
        <w:spacing w:line="336" w:lineRule="auto"/>
        <w:rPr>
          <w:rFonts w:cs="Arial"/>
          <w:sz w:val="22"/>
          <w:szCs w:val="22"/>
          <w:lang w:val="en-US"/>
        </w:rPr>
      </w:pPr>
    </w:p>
    <w:p w14:paraId="4AD5AAFE" w14:textId="77777777" w:rsidR="00714D78" w:rsidRPr="00B7770B" w:rsidRDefault="00714D78" w:rsidP="00714D78">
      <w:pPr>
        <w:shd w:val="clear" w:color="auto" w:fill="FFFFFF"/>
        <w:spacing w:line="336" w:lineRule="auto"/>
        <w:rPr>
          <w:rFonts w:cs="Arial"/>
          <w:sz w:val="22"/>
          <w:szCs w:val="22"/>
          <w:lang w:val="en-US"/>
        </w:rPr>
      </w:pPr>
    </w:p>
    <w:p w14:paraId="020DA526" w14:textId="42D214E1" w:rsidR="00714D78" w:rsidRDefault="00714D78" w:rsidP="00714D78">
      <w:pPr>
        <w:pStyle w:val="a3"/>
        <w:spacing w:line="276" w:lineRule="auto"/>
        <w:rPr>
          <w:rFonts w:eastAsia="Times" w:cs="Times New Roman"/>
          <w:b/>
          <w:bCs/>
          <w:noProof w:val="0"/>
          <w:sz w:val="32"/>
          <w:szCs w:val="32"/>
          <w:lang w:val="en-US"/>
        </w:rPr>
      </w:pPr>
      <w:r>
        <w:rPr>
          <w:rFonts w:eastAsia="Times" w:cs="Times New Roman"/>
          <w:b/>
          <w:noProof w:val="0"/>
          <w:sz w:val="32"/>
          <w:szCs w:val="32"/>
          <w:lang w:val="en-US"/>
        </w:rPr>
        <w:t>Körber and Endeavor announce partnership to</w:t>
      </w:r>
      <w:r w:rsidR="000A4565">
        <w:rPr>
          <w:rFonts w:eastAsia="Times" w:cs="Times New Roman"/>
          <w:b/>
          <w:noProof w:val="0"/>
          <w:sz w:val="32"/>
          <w:szCs w:val="32"/>
          <w:lang w:val="en-US"/>
        </w:rPr>
        <w:t xml:space="preserve"> enable</w:t>
      </w:r>
      <w:r>
        <w:rPr>
          <w:rFonts w:eastAsia="Times" w:cs="Times New Roman"/>
          <w:b/>
          <w:noProof w:val="0"/>
          <w:sz w:val="32"/>
          <w:szCs w:val="32"/>
          <w:lang w:val="en-US"/>
        </w:rPr>
        <w:t xml:space="preserve"> </w:t>
      </w:r>
      <w:r w:rsidR="00712218">
        <w:rPr>
          <w:b/>
          <w:bCs/>
          <w:sz w:val="32"/>
          <w:szCs w:val="32"/>
          <w:lang w:val="en-US"/>
        </w:rPr>
        <w:t>s</w:t>
      </w:r>
      <w:r w:rsidR="000A4565" w:rsidRPr="000A4565">
        <w:rPr>
          <w:b/>
          <w:bCs/>
          <w:sz w:val="32"/>
          <w:szCs w:val="32"/>
          <w:lang w:val="en-US"/>
        </w:rPr>
        <w:t xml:space="preserve">eamless </w:t>
      </w:r>
      <w:r w:rsidR="00712218">
        <w:rPr>
          <w:b/>
          <w:bCs/>
          <w:sz w:val="32"/>
          <w:szCs w:val="32"/>
          <w:lang w:val="en-US"/>
        </w:rPr>
        <w:t>i</w:t>
      </w:r>
      <w:r w:rsidR="000A4565" w:rsidRPr="000A4565">
        <w:rPr>
          <w:b/>
          <w:bCs/>
          <w:sz w:val="32"/>
          <w:szCs w:val="32"/>
          <w:lang w:val="en-US"/>
        </w:rPr>
        <w:t xml:space="preserve">ntegration of Werum PAS-X MES and SAP's </w:t>
      </w:r>
      <w:r w:rsidR="001D324A">
        <w:rPr>
          <w:b/>
          <w:bCs/>
          <w:sz w:val="32"/>
          <w:szCs w:val="32"/>
          <w:lang w:val="en-US"/>
        </w:rPr>
        <w:t>ERP Platform</w:t>
      </w:r>
      <w:r w:rsidRPr="000A4565">
        <w:rPr>
          <w:rFonts w:eastAsia="Times" w:cs="Times New Roman"/>
          <w:b/>
          <w:bCs/>
          <w:noProof w:val="0"/>
          <w:sz w:val="32"/>
          <w:szCs w:val="32"/>
          <w:lang w:val="en-US"/>
        </w:rPr>
        <w:t xml:space="preserve"> </w:t>
      </w:r>
    </w:p>
    <w:p w14:paraId="1077DB33" w14:textId="232C8C11" w:rsidR="007021AD" w:rsidRPr="00E96904" w:rsidRDefault="007021AD" w:rsidP="00714D78">
      <w:pPr>
        <w:pStyle w:val="a3"/>
        <w:spacing w:line="276" w:lineRule="auto"/>
        <w:rPr>
          <w:rFonts w:ascii="微软雅黑" w:eastAsia="微软雅黑" w:hAnsi="微软雅黑" w:cs="Times New Roman"/>
          <w:b/>
          <w:bCs/>
          <w:noProof w:val="0"/>
          <w:sz w:val="32"/>
          <w:szCs w:val="32"/>
          <w:lang w:val="en-US"/>
        </w:rPr>
      </w:pPr>
      <w:r w:rsidRPr="00E96904">
        <w:rPr>
          <w:rFonts w:ascii="微软雅黑" w:eastAsia="微软雅黑" w:hAnsi="微软雅黑" w:hint="eastAsia"/>
          <w:b/>
          <w:color w:val="000000"/>
          <w:shd w:val="clear" w:color="auto" w:fill="FFFFFF"/>
          <w:lang w:eastAsia="zh-CN"/>
        </w:rPr>
        <w:t>柯尔柏</w:t>
      </w:r>
      <w:r w:rsidRPr="00E96904">
        <w:rPr>
          <w:rFonts w:ascii="微软雅黑" w:eastAsia="微软雅黑" w:hAnsi="微软雅黑" w:cs="微软雅黑" w:hint="eastAsia"/>
          <w:b/>
          <w:color w:val="000000"/>
          <w:shd w:val="clear" w:color="auto" w:fill="FFFFFF"/>
        </w:rPr>
        <w:t>和</w:t>
      </w:r>
      <w:r w:rsidR="00E96904" w:rsidRPr="00126146">
        <w:rPr>
          <w:rFonts w:ascii="微软雅黑" w:eastAsia="微软雅黑" w:hAnsi="微软雅黑" w:cs="微软雅黑"/>
          <w:b/>
          <w:color w:val="000000"/>
          <w:shd w:val="clear" w:color="auto" w:fill="FFFFFF"/>
          <w:lang w:val="en-US"/>
        </w:rPr>
        <w:t>Endeavor</w:t>
      </w:r>
      <w:r w:rsidRPr="00E96904">
        <w:rPr>
          <w:rFonts w:ascii="微软雅黑" w:eastAsia="微软雅黑" w:hAnsi="微软雅黑" w:cs="微软雅黑" w:hint="eastAsia"/>
          <w:b/>
          <w:color w:val="000000"/>
          <w:shd w:val="clear" w:color="auto" w:fill="FFFFFF"/>
        </w:rPr>
        <w:t>宣布</w:t>
      </w:r>
      <w:bookmarkStart w:id="0" w:name="_GoBack"/>
      <w:bookmarkEnd w:id="0"/>
      <w:r w:rsidR="00126146">
        <w:rPr>
          <w:rFonts w:ascii="微软雅黑" w:eastAsia="微软雅黑" w:hAnsi="微软雅黑" w:cs="微软雅黑" w:hint="eastAsia"/>
          <w:b/>
          <w:color w:val="000000"/>
          <w:shd w:val="clear" w:color="auto" w:fill="FFFFFF"/>
          <w:lang w:eastAsia="zh-CN"/>
        </w:rPr>
        <w:t>建立</w:t>
      </w:r>
      <w:r w:rsidRPr="00E96904">
        <w:rPr>
          <w:rFonts w:ascii="微软雅黑" w:eastAsia="微软雅黑" w:hAnsi="微软雅黑" w:cs="微软雅黑" w:hint="eastAsia"/>
          <w:b/>
          <w:color w:val="000000"/>
          <w:shd w:val="clear" w:color="auto" w:fill="FFFFFF"/>
        </w:rPr>
        <w:t>合作伙伴关系</w:t>
      </w:r>
      <w:r w:rsidRPr="00126146">
        <w:rPr>
          <w:rFonts w:ascii="微软雅黑" w:eastAsia="微软雅黑" w:hAnsi="微软雅黑" w:cs="微软雅黑" w:hint="eastAsia"/>
          <w:b/>
          <w:color w:val="000000"/>
          <w:shd w:val="clear" w:color="auto" w:fill="FFFFFF"/>
          <w:lang w:val="en-US"/>
        </w:rPr>
        <w:t>，</w:t>
      </w:r>
      <w:r w:rsidRPr="00E96904">
        <w:rPr>
          <w:rFonts w:ascii="微软雅黑" w:eastAsia="微软雅黑" w:hAnsi="微软雅黑" w:cs="微软雅黑" w:hint="eastAsia"/>
          <w:b/>
          <w:color w:val="000000"/>
          <w:shd w:val="clear" w:color="auto" w:fill="FFFFFF"/>
        </w:rPr>
        <w:t>实现</w:t>
      </w:r>
      <w:r w:rsidRPr="00E96904">
        <w:rPr>
          <w:rFonts w:ascii="微软雅黑" w:eastAsia="微软雅黑" w:hAnsi="微软雅黑" w:hint="eastAsia"/>
          <w:b/>
          <w:color w:val="000000"/>
          <w:shd w:val="clear" w:color="auto" w:fill="FFFFFF"/>
          <w:lang w:eastAsia="zh-CN"/>
        </w:rPr>
        <w:t>维隆</w:t>
      </w:r>
      <w:r w:rsidRPr="00126146">
        <w:rPr>
          <w:rFonts w:ascii="微软雅黑" w:eastAsia="微软雅黑" w:hAnsi="微软雅黑"/>
          <w:b/>
          <w:color w:val="000000"/>
          <w:shd w:val="clear" w:color="auto" w:fill="FFFFFF"/>
          <w:lang w:val="en-US"/>
        </w:rPr>
        <w:t xml:space="preserve"> PAS-X MES</w:t>
      </w:r>
      <w:r w:rsidRPr="00E96904">
        <w:rPr>
          <w:rFonts w:ascii="微软雅黑" w:eastAsia="微软雅黑" w:hAnsi="微软雅黑" w:cs="微软雅黑" w:hint="eastAsia"/>
          <w:b/>
          <w:color w:val="000000"/>
          <w:shd w:val="clear" w:color="auto" w:fill="FFFFFF"/>
        </w:rPr>
        <w:t>和</w:t>
      </w:r>
      <w:r w:rsidRPr="00126146">
        <w:rPr>
          <w:rFonts w:ascii="微软雅黑" w:eastAsia="微软雅黑" w:hAnsi="微软雅黑"/>
          <w:b/>
          <w:color w:val="000000"/>
          <w:shd w:val="clear" w:color="auto" w:fill="FFFFFF"/>
          <w:lang w:val="en-US"/>
        </w:rPr>
        <w:t>SAP ERP</w:t>
      </w:r>
      <w:r w:rsidRPr="00E96904">
        <w:rPr>
          <w:rFonts w:ascii="微软雅黑" w:eastAsia="微软雅黑" w:hAnsi="微软雅黑" w:cs="微软雅黑" w:hint="eastAsia"/>
          <w:b/>
          <w:color w:val="000000"/>
          <w:shd w:val="clear" w:color="auto" w:fill="FFFFFF"/>
        </w:rPr>
        <w:t>平台的无缝集成</w:t>
      </w:r>
    </w:p>
    <w:p w14:paraId="6085523C" w14:textId="77777777" w:rsidR="00714D78" w:rsidRPr="00EA7FA1" w:rsidRDefault="00714D78" w:rsidP="00714D78">
      <w:pPr>
        <w:spacing w:line="276" w:lineRule="auto"/>
        <w:rPr>
          <w:sz w:val="22"/>
          <w:szCs w:val="22"/>
          <w:lang w:val="en-US"/>
        </w:rPr>
      </w:pPr>
    </w:p>
    <w:p w14:paraId="50417AC1" w14:textId="546F2AF2" w:rsidR="003A36E3" w:rsidRPr="001532C3" w:rsidRDefault="00714D78" w:rsidP="00714D78">
      <w:pPr>
        <w:spacing w:line="276" w:lineRule="auto"/>
        <w:rPr>
          <w:rFonts w:eastAsia="微软雅黑" w:cs="Arial"/>
          <w:b/>
          <w:sz w:val="22"/>
          <w:szCs w:val="22"/>
          <w:lang w:val="en-US"/>
        </w:rPr>
      </w:pPr>
      <w:proofErr w:type="spellStart"/>
      <w:r w:rsidRPr="001532C3">
        <w:rPr>
          <w:rFonts w:eastAsia="微软雅黑" w:cs="Arial"/>
          <w:b/>
          <w:sz w:val="22"/>
          <w:szCs w:val="22"/>
          <w:lang w:val="en-US"/>
        </w:rPr>
        <w:t>Lüneburg</w:t>
      </w:r>
      <w:proofErr w:type="spellEnd"/>
      <w:r w:rsidRPr="001532C3">
        <w:rPr>
          <w:rFonts w:eastAsia="微软雅黑" w:cs="Arial"/>
          <w:b/>
          <w:sz w:val="22"/>
          <w:szCs w:val="22"/>
          <w:lang w:val="en-US"/>
        </w:rPr>
        <w:t xml:space="preserve">, Germany/ Wayne, Pennsylvania, United States, </w:t>
      </w:r>
      <w:r w:rsidR="00AB628E" w:rsidRPr="001532C3">
        <w:rPr>
          <w:rFonts w:eastAsia="微软雅黑" w:cs="Arial"/>
          <w:b/>
          <w:sz w:val="22"/>
          <w:szCs w:val="22"/>
          <w:lang w:val="en-US"/>
        </w:rPr>
        <w:t xml:space="preserve">15 September </w:t>
      </w:r>
      <w:r w:rsidRPr="001532C3">
        <w:rPr>
          <w:rFonts w:eastAsia="微软雅黑" w:cs="Arial"/>
          <w:b/>
          <w:sz w:val="22"/>
          <w:szCs w:val="22"/>
          <w:lang w:val="en-US"/>
        </w:rPr>
        <w:t xml:space="preserve">2023. </w:t>
      </w:r>
      <w:hyperlink r:id="rId9" w:history="1">
        <w:r w:rsidRPr="001532C3">
          <w:rPr>
            <w:rStyle w:val="a8"/>
            <w:rFonts w:eastAsia="微软雅黑" w:cs="Arial"/>
            <w:b/>
            <w:color w:val="auto"/>
            <w:sz w:val="22"/>
            <w:szCs w:val="22"/>
            <w:lang w:val="en-US"/>
          </w:rPr>
          <w:t>Endeavor</w:t>
        </w:r>
        <w:r w:rsidR="003A36E3" w:rsidRPr="001532C3">
          <w:rPr>
            <w:rStyle w:val="a8"/>
            <w:rFonts w:eastAsia="微软雅黑" w:cs="Arial"/>
            <w:b/>
            <w:color w:val="auto"/>
            <w:sz w:val="22"/>
            <w:szCs w:val="22"/>
            <w:lang w:val="en-US"/>
          </w:rPr>
          <w:t xml:space="preserve"> Consulting Group</w:t>
        </w:r>
      </w:hyperlink>
      <w:r w:rsidRPr="001532C3">
        <w:rPr>
          <w:rFonts w:eastAsia="微软雅黑" w:cs="Arial"/>
          <w:b/>
          <w:sz w:val="22"/>
          <w:szCs w:val="22"/>
          <w:lang w:val="en-US"/>
        </w:rPr>
        <w:t xml:space="preserve"> receives the “PAS-X ERP Integration</w:t>
      </w:r>
      <w:r w:rsidR="006B4F35" w:rsidRPr="001532C3">
        <w:rPr>
          <w:rFonts w:eastAsia="微软雅黑" w:cs="Arial"/>
          <w:b/>
          <w:sz w:val="22"/>
          <w:szCs w:val="22"/>
          <w:lang w:val="en-US"/>
        </w:rPr>
        <w:t xml:space="preserve"> Ready</w:t>
      </w:r>
      <w:r w:rsidRPr="001532C3">
        <w:rPr>
          <w:rFonts w:eastAsia="微软雅黑" w:cs="Arial"/>
          <w:b/>
          <w:sz w:val="22"/>
          <w:szCs w:val="22"/>
          <w:lang w:val="en-US"/>
        </w:rPr>
        <w:t xml:space="preserve">” partnership certificate </w:t>
      </w:r>
      <w:r w:rsidR="006B4F35" w:rsidRPr="001532C3">
        <w:rPr>
          <w:rFonts w:eastAsia="微软雅黑" w:cs="Arial"/>
          <w:b/>
          <w:sz w:val="22"/>
          <w:szCs w:val="22"/>
          <w:lang w:val="en-US"/>
        </w:rPr>
        <w:t xml:space="preserve">for its </w:t>
      </w:r>
      <w:proofErr w:type="spellStart"/>
      <w:r w:rsidR="006B4F35" w:rsidRPr="001532C3">
        <w:rPr>
          <w:rFonts w:eastAsia="微软雅黑" w:cs="Arial"/>
          <w:b/>
          <w:sz w:val="22"/>
          <w:szCs w:val="22"/>
          <w:lang w:val="en-US"/>
        </w:rPr>
        <w:t>iMES</w:t>
      </w:r>
      <w:proofErr w:type="spellEnd"/>
      <w:r w:rsidR="006B4F35" w:rsidRPr="001532C3">
        <w:rPr>
          <w:rFonts w:eastAsia="微软雅黑" w:cs="Arial"/>
          <w:b/>
          <w:sz w:val="22"/>
          <w:szCs w:val="22"/>
          <w:lang w:val="en-US"/>
        </w:rPr>
        <w:t xml:space="preserve"> solution and</w:t>
      </w:r>
      <w:r w:rsidRPr="001532C3">
        <w:rPr>
          <w:rFonts w:eastAsia="微软雅黑" w:cs="Arial"/>
          <w:b/>
          <w:sz w:val="22"/>
          <w:szCs w:val="22"/>
          <w:lang w:val="en-US"/>
        </w:rPr>
        <w:t xml:space="preserve"> becomes a</w:t>
      </w:r>
      <w:r w:rsidR="009750F1" w:rsidRPr="001532C3">
        <w:rPr>
          <w:rFonts w:eastAsia="微软雅黑" w:cs="Arial"/>
          <w:b/>
          <w:sz w:val="22"/>
          <w:szCs w:val="22"/>
          <w:lang w:val="en-US"/>
        </w:rPr>
        <w:t xml:space="preserve">n important </w:t>
      </w:r>
      <w:r w:rsidRPr="001532C3">
        <w:rPr>
          <w:rFonts w:eastAsia="微软雅黑" w:cs="Arial"/>
          <w:b/>
          <w:sz w:val="22"/>
          <w:szCs w:val="22"/>
          <w:lang w:val="en-US"/>
        </w:rPr>
        <w:t xml:space="preserve">partner in the Körber Ecosystem Partner program. </w:t>
      </w:r>
    </w:p>
    <w:p w14:paraId="47CF7302" w14:textId="7D098925" w:rsidR="007021AD" w:rsidRPr="001532C3" w:rsidRDefault="00B13209" w:rsidP="00714D78">
      <w:pPr>
        <w:spacing w:line="276" w:lineRule="auto"/>
        <w:rPr>
          <w:rFonts w:eastAsia="微软雅黑" w:cs="Arial"/>
          <w:bCs/>
          <w:sz w:val="22"/>
          <w:szCs w:val="22"/>
          <w:lang w:val="en-US" w:eastAsia="zh-CN"/>
        </w:rPr>
      </w:pPr>
      <w:r w:rsidRPr="001532C3">
        <w:rPr>
          <w:rStyle w:val="machtranshl6hdyk"/>
          <w:rFonts w:eastAsia="微软雅黑" w:cs="Arial"/>
          <w:color w:val="000000"/>
          <w:sz w:val="22"/>
          <w:szCs w:val="22"/>
          <w:lang w:eastAsia="zh-CN"/>
        </w:rPr>
        <w:t>德国</w:t>
      </w:r>
      <w:proofErr w:type="gramStart"/>
      <w:r w:rsidRPr="001532C3">
        <w:rPr>
          <w:rStyle w:val="machtranshl6hdyk"/>
          <w:rFonts w:eastAsia="微软雅黑" w:cs="Arial"/>
          <w:color w:val="000000"/>
          <w:sz w:val="22"/>
          <w:szCs w:val="22"/>
          <w:lang w:eastAsia="zh-CN"/>
        </w:rPr>
        <w:t>吕讷</w:t>
      </w:r>
      <w:proofErr w:type="gramEnd"/>
      <w:r w:rsidRPr="001532C3">
        <w:rPr>
          <w:rStyle w:val="machtranshl6hdyk"/>
          <w:rFonts w:eastAsia="微软雅黑" w:cs="Arial"/>
          <w:color w:val="000000"/>
          <w:sz w:val="22"/>
          <w:szCs w:val="22"/>
          <w:lang w:eastAsia="zh-CN"/>
        </w:rPr>
        <w:t>堡</w:t>
      </w:r>
      <w:r w:rsidR="007021AD" w:rsidRPr="001532C3">
        <w:rPr>
          <w:rStyle w:val="machtranshl6hdyk"/>
          <w:rFonts w:eastAsia="微软雅黑" w:cs="Arial"/>
          <w:color w:val="000000"/>
          <w:sz w:val="22"/>
          <w:szCs w:val="22"/>
          <w:lang w:eastAsia="zh-CN"/>
        </w:rPr>
        <w:t>/</w:t>
      </w:r>
      <w:r w:rsidR="007021AD" w:rsidRPr="001532C3">
        <w:rPr>
          <w:rStyle w:val="machtranshl6hdyk"/>
          <w:rFonts w:eastAsia="微软雅黑" w:cs="Arial"/>
          <w:color w:val="000000"/>
          <w:sz w:val="22"/>
          <w:szCs w:val="22"/>
          <w:lang w:eastAsia="zh-CN"/>
        </w:rPr>
        <w:t>美国宾夕法尼亚州韦恩，</w:t>
      </w:r>
      <w:r w:rsidR="007021AD" w:rsidRPr="001532C3">
        <w:rPr>
          <w:rStyle w:val="machtranshl6hdyk"/>
          <w:rFonts w:eastAsia="微软雅黑" w:cs="Arial"/>
          <w:color w:val="000000"/>
          <w:sz w:val="22"/>
          <w:szCs w:val="22"/>
          <w:lang w:eastAsia="zh-CN"/>
        </w:rPr>
        <w:t>2023</w:t>
      </w:r>
      <w:r w:rsidR="007021AD" w:rsidRPr="001532C3">
        <w:rPr>
          <w:rStyle w:val="machtranshl6hdyk"/>
          <w:rFonts w:eastAsia="微软雅黑" w:cs="Arial"/>
          <w:color w:val="000000"/>
          <w:sz w:val="22"/>
          <w:szCs w:val="22"/>
          <w:lang w:eastAsia="zh-CN"/>
        </w:rPr>
        <w:t>年</w:t>
      </w:r>
      <w:r w:rsidR="007021AD" w:rsidRPr="001532C3">
        <w:rPr>
          <w:rStyle w:val="machtranshl6hdyk"/>
          <w:rFonts w:eastAsia="微软雅黑" w:cs="Arial"/>
          <w:color w:val="000000"/>
          <w:sz w:val="22"/>
          <w:szCs w:val="22"/>
          <w:lang w:eastAsia="zh-CN"/>
        </w:rPr>
        <w:t>9</w:t>
      </w:r>
      <w:r w:rsidR="007021AD" w:rsidRPr="001532C3">
        <w:rPr>
          <w:rStyle w:val="machtranshl6hdyk"/>
          <w:rFonts w:eastAsia="微软雅黑" w:cs="Arial"/>
          <w:color w:val="000000"/>
          <w:sz w:val="22"/>
          <w:szCs w:val="22"/>
          <w:lang w:eastAsia="zh-CN"/>
        </w:rPr>
        <w:t>月</w:t>
      </w:r>
      <w:r w:rsidR="007021AD" w:rsidRPr="001532C3">
        <w:rPr>
          <w:rStyle w:val="machtranshl6hdyk"/>
          <w:rFonts w:eastAsia="微软雅黑" w:cs="Arial"/>
          <w:color w:val="000000"/>
          <w:sz w:val="22"/>
          <w:szCs w:val="22"/>
          <w:lang w:eastAsia="zh-CN"/>
        </w:rPr>
        <w:t>15</w:t>
      </w:r>
      <w:r w:rsidR="007021AD" w:rsidRPr="001532C3">
        <w:rPr>
          <w:rStyle w:val="machtranshl6hdyk"/>
          <w:rFonts w:eastAsia="微软雅黑" w:cs="Arial"/>
          <w:color w:val="000000"/>
          <w:sz w:val="22"/>
          <w:szCs w:val="22"/>
          <w:lang w:eastAsia="zh-CN"/>
        </w:rPr>
        <w:t>日。</w:t>
      </w:r>
      <w:r w:rsidR="003C623A">
        <w:rPr>
          <w:rStyle w:val="machtranshl6hdyk"/>
          <w:rFonts w:eastAsia="微软雅黑" w:cs="Arial"/>
          <w:color w:val="000000"/>
          <w:sz w:val="22"/>
          <w:szCs w:val="22"/>
          <w:u w:val="single"/>
        </w:rPr>
        <w:fldChar w:fldCharType="begin"/>
      </w:r>
      <w:r w:rsidR="003C623A">
        <w:rPr>
          <w:rStyle w:val="machtranshl6hdyk"/>
          <w:rFonts w:eastAsia="微软雅黑" w:cs="Arial"/>
          <w:color w:val="000000"/>
          <w:sz w:val="22"/>
          <w:szCs w:val="22"/>
          <w:u w:val="single"/>
          <w:lang w:eastAsia="zh-CN"/>
        </w:rPr>
        <w:instrText xml:space="preserve"> HYPERLINK "https://www.endeavorcg.com/" </w:instrText>
      </w:r>
      <w:r w:rsidR="003C623A">
        <w:rPr>
          <w:rStyle w:val="machtranshl6hdyk"/>
          <w:rFonts w:eastAsia="微软雅黑" w:cs="Arial"/>
          <w:color w:val="000000"/>
          <w:sz w:val="22"/>
          <w:szCs w:val="22"/>
          <w:u w:val="single"/>
        </w:rPr>
        <w:fldChar w:fldCharType="separate"/>
      </w:r>
      <w:r w:rsidR="00367CA9" w:rsidRPr="003C623A">
        <w:rPr>
          <w:rStyle w:val="a8"/>
          <w:rFonts w:eastAsia="微软雅黑" w:cs="Arial"/>
          <w:sz w:val="22"/>
          <w:szCs w:val="22"/>
          <w:lang w:eastAsia="zh-CN"/>
        </w:rPr>
        <w:t>Endeavor</w:t>
      </w:r>
      <w:r w:rsidR="007021AD" w:rsidRPr="003C623A">
        <w:rPr>
          <w:rStyle w:val="a8"/>
          <w:rFonts w:eastAsia="微软雅黑" w:cs="Arial"/>
          <w:sz w:val="22"/>
          <w:szCs w:val="22"/>
          <w:shd w:val="clear" w:color="auto" w:fill="FFFFFF"/>
          <w:lang w:eastAsia="zh-CN"/>
        </w:rPr>
        <w:t>咨询集团</w:t>
      </w:r>
      <w:r w:rsidR="003C623A">
        <w:rPr>
          <w:rStyle w:val="machtranshl6hdyk"/>
          <w:rFonts w:eastAsia="微软雅黑" w:cs="Arial"/>
          <w:color w:val="000000"/>
          <w:sz w:val="22"/>
          <w:szCs w:val="22"/>
          <w:u w:val="single"/>
        </w:rPr>
        <w:fldChar w:fldCharType="end"/>
      </w:r>
      <w:r w:rsidR="00126146">
        <w:rPr>
          <w:rFonts w:eastAsia="微软雅黑" w:cs="Arial" w:hint="eastAsia"/>
          <w:color w:val="000000"/>
          <w:sz w:val="22"/>
          <w:szCs w:val="22"/>
          <w:shd w:val="clear" w:color="auto" w:fill="FFFFFF"/>
          <w:lang w:eastAsia="zh-CN"/>
        </w:rPr>
        <w:t>凭借其</w:t>
      </w:r>
      <w:r w:rsidR="00FC2AFE" w:rsidRPr="001532C3">
        <w:rPr>
          <w:rFonts w:eastAsia="微软雅黑" w:cs="Arial"/>
          <w:color w:val="000000"/>
          <w:sz w:val="22"/>
          <w:szCs w:val="22"/>
          <w:shd w:val="clear" w:color="auto" w:fill="FFFFFF"/>
          <w:lang w:eastAsia="zh-CN"/>
        </w:rPr>
        <w:t>i</w:t>
      </w:r>
      <w:r w:rsidR="007021AD" w:rsidRPr="001532C3">
        <w:rPr>
          <w:rFonts w:eastAsia="微软雅黑" w:cs="Arial"/>
          <w:color w:val="000000"/>
          <w:sz w:val="22"/>
          <w:szCs w:val="22"/>
          <w:shd w:val="clear" w:color="auto" w:fill="FFFFFF"/>
          <w:lang w:eastAsia="zh-CN"/>
        </w:rPr>
        <w:t>MES</w:t>
      </w:r>
      <w:r w:rsidR="007021AD" w:rsidRPr="001532C3">
        <w:rPr>
          <w:rFonts w:eastAsia="微软雅黑" w:cs="Arial"/>
          <w:color w:val="000000"/>
          <w:sz w:val="22"/>
          <w:szCs w:val="22"/>
          <w:shd w:val="clear" w:color="auto" w:fill="FFFFFF"/>
          <w:lang w:eastAsia="zh-CN"/>
        </w:rPr>
        <w:t>解决方案</w:t>
      </w:r>
      <w:r w:rsidR="00126146">
        <w:rPr>
          <w:rFonts w:eastAsia="微软雅黑" w:cs="Arial" w:hint="eastAsia"/>
          <w:color w:val="000000"/>
          <w:sz w:val="22"/>
          <w:szCs w:val="22"/>
          <w:shd w:val="clear" w:color="auto" w:fill="FFFFFF"/>
          <w:lang w:eastAsia="zh-CN"/>
        </w:rPr>
        <w:t>获得</w:t>
      </w:r>
      <w:r w:rsidR="007256E0">
        <w:rPr>
          <w:rFonts w:eastAsia="微软雅黑" w:cs="Arial" w:hint="eastAsia"/>
          <w:color w:val="000000"/>
          <w:sz w:val="22"/>
          <w:szCs w:val="22"/>
          <w:shd w:val="clear" w:color="auto" w:fill="FFFFFF"/>
          <w:lang w:eastAsia="zh-CN"/>
        </w:rPr>
        <w:t>“</w:t>
      </w:r>
      <w:r w:rsidR="007021AD" w:rsidRPr="001532C3">
        <w:rPr>
          <w:rFonts w:eastAsia="微软雅黑" w:cs="Arial"/>
          <w:color w:val="000000"/>
          <w:sz w:val="22"/>
          <w:szCs w:val="22"/>
          <w:shd w:val="clear" w:color="auto" w:fill="FFFFFF"/>
          <w:lang w:eastAsia="zh-CN"/>
        </w:rPr>
        <w:t>PAS-X ERP</w:t>
      </w:r>
      <w:r w:rsidR="007021AD" w:rsidRPr="001532C3">
        <w:rPr>
          <w:rFonts w:eastAsia="微软雅黑" w:cs="Arial"/>
          <w:color w:val="000000"/>
          <w:sz w:val="22"/>
          <w:szCs w:val="22"/>
          <w:shd w:val="clear" w:color="auto" w:fill="FFFFFF"/>
          <w:lang w:eastAsia="zh-CN"/>
        </w:rPr>
        <w:t>集成</w:t>
      </w:r>
      <w:r w:rsidR="007256E0">
        <w:rPr>
          <w:rFonts w:eastAsia="微软雅黑" w:cs="Arial" w:hint="eastAsia"/>
          <w:color w:val="000000"/>
          <w:sz w:val="22"/>
          <w:szCs w:val="22"/>
          <w:shd w:val="clear" w:color="auto" w:fill="FFFFFF"/>
          <w:lang w:eastAsia="zh-CN"/>
        </w:rPr>
        <w:t>”</w:t>
      </w:r>
      <w:r w:rsidR="007021AD" w:rsidRPr="001532C3">
        <w:rPr>
          <w:rFonts w:eastAsia="微软雅黑" w:cs="Arial"/>
          <w:color w:val="000000"/>
          <w:sz w:val="22"/>
          <w:szCs w:val="22"/>
          <w:shd w:val="clear" w:color="auto" w:fill="FFFFFF"/>
          <w:lang w:eastAsia="zh-CN"/>
        </w:rPr>
        <w:t>就绪</w:t>
      </w:r>
      <w:r w:rsidR="00462E78" w:rsidRPr="001532C3">
        <w:rPr>
          <w:rFonts w:eastAsia="微软雅黑" w:cs="Arial"/>
          <w:color w:val="000000"/>
          <w:sz w:val="22"/>
          <w:szCs w:val="22"/>
          <w:shd w:val="clear" w:color="auto" w:fill="FFFFFF"/>
          <w:lang w:eastAsia="zh-CN"/>
        </w:rPr>
        <w:t>级别的</w:t>
      </w:r>
      <w:r w:rsidR="007021AD" w:rsidRPr="001532C3">
        <w:rPr>
          <w:rFonts w:eastAsia="微软雅黑" w:cs="Arial"/>
          <w:color w:val="000000"/>
          <w:sz w:val="22"/>
          <w:szCs w:val="22"/>
          <w:shd w:val="clear" w:color="auto" w:fill="FFFFFF"/>
          <w:lang w:eastAsia="zh-CN"/>
        </w:rPr>
        <w:t>合作伙伴证书，并成为</w:t>
      </w:r>
      <w:r w:rsidR="00462E78" w:rsidRPr="001532C3">
        <w:rPr>
          <w:rFonts w:eastAsia="微软雅黑" w:cs="Arial"/>
          <w:color w:val="000000"/>
          <w:sz w:val="22"/>
          <w:szCs w:val="22"/>
          <w:shd w:val="clear" w:color="auto" w:fill="FFFFFF"/>
          <w:lang w:eastAsia="zh-CN"/>
        </w:rPr>
        <w:t>柯尔柏制药</w:t>
      </w:r>
      <w:r w:rsidR="007021AD" w:rsidRPr="001532C3">
        <w:rPr>
          <w:rFonts w:eastAsia="微软雅黑" w:cs="Arial"/>
          <w:color w:val="000000"/>
          <w:sz w:val="22"/>
          <w:szCs w:val="22"/>
          <w:shd w:val="clear" w:color="auto" w:fill="FFFFFF"/>
          <w:lang w:eastAsia="zh-CN"/>
        </w:rPr>
        <w:t>生态系统合作伙伴计划的重要合作伙伴。</w:t>
      </w:r>
    </w:p>
    <w:p w14:paraId="585ED1BA" w14:textId="77777777" w:rsidR="00747E1A" w:rsidRPr="001532C3" w:rsidRDefault="00747E1A" w:rsidP="00747E1A">
      <w:pPr>
        <w:spacing w:line="276" w:lineRule="auto"/>
        <w:rPr>
          <w:rFonts w:eastAsia="微软雅黑" w:cs="Arial"/>
          <w:bCs/>
          <w:sz w:val="22"/>
          <w:szCs w:val="22"/>
          <w:lang w:val="en-US" w:eastAsia="zh-CN"/>
        </w:rPr>
      </w:pPr>
    </w:p>
    <w:p w14:paraId="289CBB2E" w14:textId="13D61A5E" w:rsidR="008E5F03" w:rsidRPr="001532C3" w:rsidRDefault="00747E1A" w:rsidP="00EF4823">
      <w:pPr>
        <w:spacing w:line="276" w:lineRule="auto"/>
        <w:rPr>
          <w:rFonts w:eastAsia="微软雅黑" w:cs="Arial"/>
          <w:bCs/>
          <w:sz w:val="22"/>
          <w:szCs w:val="22"/>
          <w:lang w:val="en-US"/>
        </w:rPr>
      </w:pPr>
      <w:r w:rsidRPr="001532C3">
        <w:rPr>
          <w:rFonts w:eastAsia="微软雅黑" w:cs="Arial"/>
          <w:bCs/>
          <w:sz w:val="22"/>
          <w:szCs w:val="22"/>
          <w:lang w:val="en-US"/>
        </w:rPr>
        <w:t xml:space="preserve">Pharma and biopharma companies can greatly benefit from integrating their Enterprise Resource Planning (ERP) system with a Manufacturing Execution System (MES) solution like </w:t>
      </w:r>
      <w:proofErr w:type="spellStart"/>
      <w:r w:rsidR="00F025D3" w:rsidRPr="001532C3">
        <w:rPr>
          <w:rFonts w:eastAsia="微软雅黑" w:cs="Arial"/>
          <w:bCs/>
          <w:sz w:val="22"/>
          <w:szCs w:val="22"/>
          <w:lang w:val="en-US"/>
        </w:rPr>
        <w:t>Körber’s</w:t>
      </w:r>
      <w:proofErr w:type="spellEnd"/>
      <w:r w:rsidR="00F025D3" w:rsidRPr="001532C3">
        <w:rPr>
          <w:rFonts w:eastAsia="微软雅黑" w:cs="Arial"/>
          <w:bCs/>
          <w:sz w:val="22"/>
          <w:szCs w:val="22"/>
          <w:lang w:val="en-US"/>
        </w:rPr>
        <w:t xml:space="preserve"> </w:t>
      </w:r>
      <w:proofErr w:type="spellStart"/>
      <w:r w:rsidR="00F025D3" w:rsidRPr="001532C3">
        <w:rPr>
          <w:rFonts w:eastAsia="微软雅黑" w:cs="Arial"/>
          <w:bCs/>
          <w:sz w:val="22"/>
          <w:szCs w:val="22"/>
          <w:lang w:val="en-US"/>
        </w:rPr>
        <w:t>Werum</w:t>
      </w:r>
      <w:proofErr w:type="spellEnd"/>
      <w:r w:rsidRPr="001532C3">
        <w:rPr>
          <w:rFonts w:eastAsia="微软雅黑" w:cs="Arial"/>
          <w:bCs/>
          <w:sz w:val="22"/>
          <w:szCs w:val="22"/>
          <w:lang w:val="en-US"/>
        </w:rPr>
        <w:t xml:space="preserve"> PAS-X MES. While ERP systems primarily focus on managing various aspects of an organization's operations, such as finance, human resources, or supply chain, MES solutions step in to address the specific needs of </w:t>
      </w:r>
      <w:r w:rsidR="009750F1" w:rsidRPr="001532C3">
        <w:rPr>
          <w:rFonts w:eastAsia="微软雅黑" w:cs="Arial"/>
          <w:bCs/>
          <w:sz w:val="22"/>
          <w:szCs w:val="22"/>
          <w:lang w:val="en-US"/>
        </w:rPr>
        <w:t>the production.</w:t>
      </w:r>
      <w:r w:rsidRPr="001532C3">
        <w:rPr>
          <w:rFonts w:eastAsia="微软雅黑" w:cs="Arial"/>
          <w:bCs/>
          <w:sz w:val="22"/>
          <w:szCs w:val="22"/>
          <w:lang w:val="en-US"/>
        </w:rPr>
        <w:t xml:space="preserve"> </w:t>
      </w:r>
      <w:r w:rsidR="00912FE5" w:rsidRPr="001532C3">
        <w:rPr>
          <w:rFonts w:eastAsia="微软雅黑" w:cs="Arial"/>
          <w:bCs/>
          <w:sz w:val="22"/>
          <w:szCs w:val="22"/>
          <w:lang w:val="en-US"/>
        </w:rPr>
        <w:t>I</w:t>
      </w:r>
      <w:r w:rsidRPr="001532C3">
        <w:rPr>
          <w:rFonts w:eastAsia="微软雅黑" w:cs="Arial"/>
          <w:bCs/>
          <w:sz w:val="22"/>
          <w:szCs w:val="22"/>
          <w:lang w:val="en-US"/>
        </w:rPr>
        <w:t>ntegrating ERP and MES systems</w:t>
      </w:r>
      <w:r w:rsidR="00912FE5" w:rsidRPr="001532C3">
        <w:rPr>
          <w:rFonts w:eastAsia="微软雅黑" w:cs="Arial"/>
          <w:bCs/>
          <w:sz w:val="22"/>
          <w:szCs w:val="22"/>
          <w:lang w:val="en-US"/>
        </w:rPr>
        <w:t xml:space="preserve"> has a highly positive impact on life science manufacturing companies who can </w:t>
      </w:r>
      <w:r w:rsidRPr="001532C3">
        <w:rPr>
          <w:rFonts w:eastAsia="微软雅黑" w:cs="Arial"/>
          <w:bCs/>
          <w:sz w:val="22"/>
          <w:szCs w:val="22"/>
          <w:lang w:val="en-US"/>
        </w:rPr>
        <w:t xml:space="preserve">establish a seamless connection between the </w:t>
      </w:r>
      <w:r w:rsidR="00912FE5" w:rsidRPr="001532C3">
        <w:rPr>
          <w:rFonts w:eastAsia="微软雅黑" w:cs="Arial"/>
          <w:bCs/>
          <w:sz w:val="22"/>
          <w:szCs w:val="22"/>
          <w:lang w:val="en-US"/>
        </w:rPr>
        <w:t>shop</w:t>
      </w:r>
      <w:r w:rsidRPr="001532C3">
        <w:rPr>
          <w:rFonts w:eastAsia="微软雅黑" w:cs="Arial"/>
          <w:bCs/>
          <w:sz w:val="22"/>
          <w:szCs w:val="22"/>
          <w:lang w:val="en-US"/>
        </w:rPr>
        <w:t xml:space="preserve"> floor and the rest of the organization. </w:t>
      </w:r>
      <w:r w:rsidR="00912FE5" w:rsidRPr="001532C3">
        <w:rPr>
          <w:rFonts w:eastAsia="微软雅黑" w:cs="Arial"/>
          <w:bCs/>
          <w:sz w:val="22"/>
          <w:szCs w:val="22"/>
          <w:lang w:val="en-US"/>
        </w:rPr>
        <w:t>With this</w:t>
      </w:r>
      <w:r w:rsidRPr="001532C3">
        <w:rPr>
          <w:rFonts w:eastAsia="微软雅黑" w:cs="Arial"/>
          <w:bCs/>
          <w:sz w:val="22"/>
          <w:szCs w:val="22"/>
          <w:lang w:val="en-US"/>
        </w:rPr>
        <w:t xml:space="preserve"> integration</w:t>
      </w:r>
      <w:r w:rsidR="00912FE5" w:rsidRPr="001532C3">
        <w:rPr>
          <w:rFonts w:eastAsia="微软雅黑" w:cs="Arial"/>
          <w:bCs/>
          <w:sz w:val="22"/>
          <w:szCs w:val="22"/>
          <w:lang w:val="en-US"/>
        </w:rPr>
        <w:t xml:space="preserve"> </w:t>
      </w:r>
      <w:r w:rsidRPr="001532C3">
        <w:rPr>
          <w:rFonts w:eastAsia="微软雅黑" w:cs="Arial"/>
          <w:bCs/>
          <w:sz w:val="22"/>
          <w:szCs w:val="22"/>
          <w:lang w:val="en-US"/>
        </w:rPr>
        <w:t>companies can optimize forecasting and inventory management, effectively avoid production delays,</w:t>
      </w:r>
      <w:r w:rsidR="00912FE5" w:rsidRPr="001532C3">
        <w:rPr>
          <w:rFonts w:eastAsia="微软雅黑" w:cs="Arial"/>
          <w:bCs/>
          <w:sz w:val="22"/>
          <w:szCs w:val="22"/>
          <w:lang w:val="en-US"/>
        </w:rPr>
        <w:t xml:space="preserve"> and</w:t>
      </w:r>
      <w:r w:rsidRPr="001532C3">
        <w:rPr>
          <w:rFonts w:eastAsia="微软雅黑" w:cs="Arial"/>
          <w:bCs/>
          <w:sz w:val="22"/>
          <w:szCs w:val="22"/>
          <w:lang w:val="en-US"/>
        </w:rPr>
        <w:t xml:space="preserve"> increase productivity</w:t>
      </w:r>
      <w:r w:rsidR="00912FE5" w:rsidRPr="001532C3">
        <w:rPr>
          <w:rFonts w:eastAsia="微软雅黑" w:cs="Arial"/>
          <w:bCs/>
          <w:sz w:val="22"/>
          <w:szCs w:val="22"/>
          <w:lang w:val="en-US"/>
        </w:rPr>
        <w:t xml:space="preserve"> </w:t>
      </w:r>
      <w:r w:rsidR="009750F1" w:rsidRPr="001532C3">
        <w:rPr>
          <w:rFonts w:eastAsia="微软雅黑" w:cs="Arial"/>
          <w:bCs/>
          <w:sz w:val="22"/>
          <w:szCs w:val="22"/>
          <w:lang w:val="en-US"/>
        </w:rPr>
        <w:t>in production.</w:t>
      </w:r>
    </w:p>
    <w:p w14:paraId="17BE5148" w14:textId="71DF4A46" w:rsidR="005B2848" w:rsidRPr="001532C3" w:rsidRDefault="00792A1E" w:rsidP="00EF4823">
      <w:pPr>
        <w:spacing w:line="276" w:lineRule="auto"/>
        <w:rPr>
          <w:rFonts w:eastAsia="微软雅黑" w:cs="Arial"/>
          <w:bCs/>
          <w:sz w:val="22"/>
          <w:szCs w:val="22"/>
          <w:lang w:val="en-US" w:eastAsia="zh-CN"/>
        </w:rPr>
      </w:pPr>
      <w:r w:rsidRPr="001532C3">
        <w:rPr>
          <w:rFonts w:eastAsia="微软雅黑" w:cs="Arial"/>
          <w:color w:val="000000"/>
          <w:sz w:val="22"/>
          <w:szCs w:val="22"/>
          <w:shd w:val="clear" w:color="auto" w:fill="FFFFFF"/>
          <w:lang w:eastAsia="zh-CN"/>
        </w:rPr>
        <w:t>制药和生物制药企业</w:t>
      </w:r>
      <w:r w:rsidR="005B2848" w:rsidRPr="001532C3">
        <w:rPr>
          <w:rFonts w:eastAsia="微软雅黑" w:cs="Arial"/>
          <w:color w:val="000000"/>
          <w:sz w:val="22"/>
          <w:szCs w:val="22"/>
          <w:shd w:val="clear" w:color="auto" w:fill="FFFFFF"/>
          <w:lang w:eastAsia="zh-CN"/>
        </w:rPr>
        <w:t>将</w:t>
      </w:r>
      <w:r w:rsidR="00CD3F76" w:rsidRPr="001532C3">
        <w:rPr>
          <w:rFonts w:eastAsia="微软雅黑" w:cs="Arial"/>
          <w:color w:val="000000"/>
          <w:sz w:val="22"/>
          <w:szCs w:val="22"/>
          <w:shd w:val="clear" w:color="auto" w:fill="FFFFFF"/>
          <w:lang w:eastAsia="zh-CN"/>
        </w:rPr>
        <w:t>从</w:t>
      </w:r>
      <w:r w:rsidR="005B2848" w:rsidRPr="001532C3">
        <w:rPr>
          <w:rFonts w:eastAsia="微软雅黑" w:cs="Arial"/>
          <w:color w:val="000000"/>
          <w:sz w:val="22"/>
          <w:szCs w:val="22"/>
          <w:shd w:val="clear" w:color="auto" w:fill="FFFFFF"/>
          <w:lang w:eastAsia="zh-CN"/>
        </w:rPr>
        <w:t>企业资源规划（</w:t>
      </w:r>
      <w:r w:rsidR="005B2848" w:rsidRPr="001532C3">
        <w:rPr>
          <w:rFonts w:eastAsia="微软雅黑" w:cs="Arial"/>
          <w:color w:val="000000"/>
          <w:sz w:val="22"/>
          <w:szCs w:val="22"/>
          <w:shd w:val="clear" w:color="auto" w:fill="FFFFFF"/>
          <w:lang w:eastAsia="zh-CN"/>
        </w:rPr>
        <w:t>ERP</w:t>
      </w:r>
      <w:r w:rsidR="005B2848" w:rsidRPr="001532C3">
        <w:rPr>
          <w:rFonts w:eastAsia="微软雅黑" w:cs="Arial"/>
          <w:color w:val="000000"/>
          <w:sz w:val="22"/>
          <w:szCs w:val="22"/>
          <w:shd w:val="clear" w:color="auto" w:fill="FFFFFF"/>
          <w:lang w:eastAsia="zh-CN"/>
        </w:rPr>
        <w:t>）系统与生产执行系统（</w:t>
      </w:r>
      <w:r w:rsidR="005B2848" w:rsidRPr="001532C3">
        <w:rPr>
          <w:rFonts w:eastAsia="微软雅黑" w:cs="Arial"/>
          <w:color w:val="000000"/>
          <w:sz w:val="22"/>
          <w:szCs w:val="22"/>
          <w:shd w:val="clear" w:color="auto" w:fill="FFFFFF"/>
          <w:lang w:eastAsia="zh-CN"/>
        </w:rPr>
        <w:t>MES</w:t>
      </w:r>
      <w:r w:rsidR="005B2848" w:rsidRPr="001532C3">
        <w:rPr>
          <w:rFonts w:eastAsia="微软雅黑" w:cs="Arial"/>
          <w:color w:val="000000"/>
          <w:sz w:val="22"/>
          <w:szCs w:val="22"/>
          <w:shd w:val="clear" w:color="auto" w:fill="FFFFFF"/>
          <w:lang w:eastAsia="zh-CN"/>
        </w:rPr>
        <w:t>）解决方案（如柯尔柏维隆</w:t>
      </w:r>
      <w:r w:rsidR="005B2848" w:rsidRPr="001532C3">
        <w:rPr>
          <w:rFonts w:eastAsia="微软雅黑" w:cs="Arial"/>
          <w:color w:val="000000"/>
          <w:sz w:val="22"/>
          <w:szCs w:val="22"/>
          <w:shd w:val="clear" w:color="auto" w:fill="FFFFFF"/>
          <w:lang w:eastAsia="zh-CN"/>
        </w:rPr>
        <w:t>PAS-X MES</w:t>
      </w:r>
      <w:r w:rsidR="005B2848" w:rsidRPr="001532C3">
        <w:rPr>
          <w:rFonts w:eastAsia="微软雅黑" w:cs="Arial"/>
          <w:color w:val="000000"/>
          <w:sz w:val="22"/>
          <w:szCs w:val="22"/>
          <w:shd w:val="clear" w:color="auto" w:fill="FFFFFF"/>
          <w:lang w:eastAsia="zh-CN"/>
        </w:rPr>
        <w:t>）</w:t>
      </w:r>
      <w:r w:rsidR="00CD3F76" w:rsidRPr="001532C3">
        <w:rPr>
          <w:rFonts w:eastAsia="微软雅黑" w:cs="Arial"/>
          <w:color w:val="000000"/>
          <w:sz w:val="22"/>
          <w:szCs w:val="22"/>
          <w:shd w:val="clear" w:color="auto" w:fill="FFFFFF"/>
          <w:lang w:eastAsia="zh-CN"/>
        </w:rPr>
        <w:t>的集成</w:t>
      </w:r>
      <w:r w:rsidR="005B2848" w:rsidRPr="001532C3">
        <w:rPr>
          <w:rFonts w:eastAsia="微软雅黑" w:cs="Arial"/>
          <w:color w:val="000000"/>
          <w:sz w:val="22"/>
          <w:szCs w:val="22"/>
          <w:shd w:val="clear" w:color="auto" w:fill="FFFFFF"/>
          <w:lang w:eastAsia="zh-CN"/>
        </w:rPr>
        <w:t>中获益匪浅。</w:t>
      </w:r>
      <w:r w:rsidR="005B2848" w:rsidRPr="001532C3">
        <w:rPr>
          <w:rStyle w:val="machtranshl6hdyk"/>
          <w:rFonts w:eastAsia="微软雅黑" w:cs="Arial"/>
          <w:color w:val="000000"/>
          <w:sz w:val="22"/>
          <w:szCs w:val="22"/>
          <w:lang w:eastAsia="zh-CN"/>
        </w:rPr>
        <w:t>ERP</w:t>
      </w:r>
      <w:r w:rsidR="005B2848" w:rsidRPr="001532C3">
        <w:rPr>
          <w:rStyle w:val="machtranshl6hdyk"/>
          <w:rFonts w:eastAsia="微软雅黑" w:cs="Arial"/>
          <w:color w:val="000000"/>
          <w:sz w:val="22"/>
          <w:szCs w:val="22"/>
          <w:lang w:eastAsia="zh-CN"/>
        </w:rPr>
        <w:t>系统主要专注于管理组织运营的各个方面，如财务、人力资源或供应链，但</w:t>
      </w:r>
      <w:r w:rsidR="005B2848" w:rsidRPr="001532C3">
        <w:rPr>
          <w:rStyle w:val="machtranshl6hdyk"/>
          <w:rFonts w:eastAsia="微软雅黑" w:cs="Arial"/>
          <w:color w:val="000000"/>
          <w:sz w:val="22"/>
          <w:szCs w:val="22"/>
          <w:lang w:eastAsia="zh-CN"/>
        </w:rPr>
        <w:t>MES</w:t>
      </w:r>
      <w:r w:rsidR="005B2848" w:rsidRPr="001532C3">
        <w:rPr>
          <w:rStyle w:val="machtranshl6hdyk"/>
          <w:rFonts w:eastAsia="微软雅黑" w:cs="Arial"/>
          <w:color w:val="000000"/>
          <w:sz w:val="22"/>
          <w:szCs w:val="22"/>
          <w:lang w:eastAsia="zh-CN"/>
        </w:rPr>
        <w:t>解决方案旨在解决生产的具体需求。</w:t>
      </w:r>
      <w:r w:rsidR="005B2848" w:rsidRPr="001532C3">
        <w:rPr>
          <w:rFonts w:eastAsia="微软雅黑" w:cs="Arial"/>
          <w:color w:val="000000"/>
          <w:sz w:val="22"/>
          <w:szCs w:val="22"/>
          <w:shd w:val="clear" w:color="auto" w:fill="FFFFFF"/>
          <w:lang w:eastAsia="zh-CN"/>
        </w:rPr>
        <w:t>集成</w:t>
      </w:r>
      <w:r w:rsidR="005B2848" w:rsidRPr="001532C3">
        <w:rPr>
          <w:rFonts w:eastAsia="微软雅黑" w:cs="Arial"/>
          <w:color w:val="000000"/>
          <w:sz w:val="22"/>
          <w:szCs w:val="22"/>
          <w:shd w:val="clear" w:color="auto" w:fill="FFFFFF"/>
          <w:lang w:eastAsia="zh-CN"/>
        </w:rPr>
        <w:t>ERP</w:t>
      </w:r>
      <w:r w:rsidR="005B2848" w:rsidRPr="001532C3">
        <w:rPr>
          <w:rFonts w:eastAsia="微软雅黑" w:cs="Arial"/>
          <w:color w:val="000000"/>
          <w:sz w:val="22"/>
          <w:szCs w:val="22"/>
          <w:shd w:val="clear" w:color="auto" w:fill="FFFFFF"/>
          <w:lang w:eastAsia="zh-CN"/>
        </w:rPr>
        <w:t>和</w:t>
      </w:r>
      <w:r w:rsidR="005B2848" w:rsidRPr="001532C3">
        <w:rPr>
          <w:rFonts w:eastAsia="微软雅黑" w:cs="Arial"/>
          <w:color w:val="000000"/>
          <w:sz w:val="22"/>
          <w:szCs w:val="22"/>
          <w:shd w:val="clear" w:color="auto" w:fill="FFFFFF"/>
          <w:lang w:eastAsia="zh-CN"/>
        </w:rPr>
        <w:t>MES</w:t>
      </w:r>
      <w:r w:rsidR="005B2848" w:rsidRPr="001532C3">
        <w:rPr>
          <w:rFonts w:eastAsia="微软雅黑" w:cs="Arial"/>
          <w:color w:val="000000"/>
          <w:sz w:val="22"/>
          <w:szCs w:val="22"/>
          <w:shd w:val="clear" w:color="auto" w:fill="FFFFFF"/>
          <w:lang w:eastAsia="zh-CN"/>
        </w:rPr>
        <w:t>系统对生命科学</w:t>
      </w:r>
      <w:r w:rsidR="008E3735" w:rsidRPr="001532C3">
        <w:rPr>
          <w:rFonts w:eastAsia="微软雅黑" w:cs="Arial"/>
          <w:color w:val="000000"/>
          <w:sz w:val="22"/>
          <w:szCs w:val="22"/>
          <w:shd w:val="clear" w:color="auto" w:fill="FFFFFF"/>
          <w:lang w:eastAsia="zh-CN"/>
        </w:rPr>
        <w:t>行业的生产商</w:t>
      </w:r>
      <w:r w:rsidR="00171560">
        <w:rPr>
          <w:rFonts w:eastAsia="微软雅黑" w:cs="Arial" w:hint="eastAsia"/>
          <w:color w:val="000000"/>
          <w:sz w:val="22"/>
          <w:szCs w:val="22"/>
          <w:shd w:val="clear" w:color="auto" w:fill="FFFFFF"/>
          <w:lang w:eastAsia="zh-CN"/>
        </w:rPr>
        <w:t>有</w:t>
      </w:r>
      <w:r w:rsidR="008E3735" w:rsidRPr="001532C3">
        <w:rPr>
          <w:rFonts w:eastAsia="微软雅黑" w:cs="Arial"/>
          <w:color w:val="000000"/>
          <w:sz w:val="22"/>
          <w:szCs w:val="22"/>
          <w:shd w:val="clear" w:color="auto" w:fill="FFFFFF"/>
          <w:lang w:eastAsia="zh-CN"/>
        </w:rPr>
        <w:t>非常积极的影响，这些企业可以无缝连接车间</w:t>
      </w:r>
      <w:r w:rsidR="005B2848" w:rsidRPr="001532C3">
        <w:rPr>
          <w:rFonts w:eastAsia="微软雅黑" w:cs="Arial"/>
          <w:color w:val="000000"/>
          <w:sz w:val="22"/>
          <w:szCs w:val="22"/>
          <w:shd w:val="clear" w:color="auto" w:fill="FFFFFF"/>
          <w:lang w:eastAsia="zh-CN"/>
        </w:rPr>
        <w:t>和组织</w:t>
      </w:r>
      <w:r w:rsidR="008E3735" w:rsidRPr="001532C3">
        <w:rPr>
          <w:rFonts w:eastAsia="微软雅黑" w:cs="Arial"/>
          <w:color w:val="000000"/>
          <w:sz w:val="22"/>
          <w:szCs w:val="22"/>
          <w:shd w:val="clear" w:color="auto" w:fill="FFFFFF"/>
          <w:lang w:eastAsia="zh-CN"/>
        </w:rPr>
        <w:t>内的</w:t>
      </w:r>
      <w:r w:rsidR="005B2848" w:rsidRPr="001532C3">
        <w:rPr>
          <w:rFonts w:eastAsia="微软雅黑" w:cs="Arial"/>
          <w:color w:val="000000"/>
          <w:sz w:val="22"/>
          <w:szCs w:val="22"/>
          <w:shd w:val="clear" w:color="auto" w:fill="FFFFFF"/>
          <w:lang w:eastAsia="zh-CN"/>
        </w:rPr>
        <w:t>其他</w:t>
      </w:r>
      <w:r w:rsidR="008E3735" w:rsidRPr="001532C3">
        <w:rPr>
          <w:rFonts w:eastAsia="微软雅黑" w:cs="Arial"/>
          <w:color w:val="000000"/>
          <w:sz w:val="22"/>
          <w:szCs w:val="22"/>
          <w:shd w:val="clear" w:color="auto" w:fill="FFFFFF"/>
          <w:lang w:eastAsia="zh-CN"/>
        </w:rPr>
        <w:t>部门</w:t>
      </w:r>
      <w:r w:rsidR="005B2848" w:rsidRPr="001532C3">
        <w:rPr>
          <w:rFonts w:eastAsia="微软雅黑" w:cs="Arial"/>
          <w:color w:val="000000"/>
          <w:sz w:val="22"/>
          <w:szCs w:val="22"/>
          <w:shd w:val="clear" w:color="auto" w:fill="FFFFFF"/>
          <w:lang w:eastAsia="zh-CN"/>
        </w:rPr>
        <w:t>。</w:t>
      </w:r>
      <w:r w:rsidR="008E3735" w:rsidRPr="001532C3">
        <w:rPr>
          <w:rFonts w:eastAsia="微软雅黑" w:cs="Arial"/>
          <w:color w:val="000000"/>
          <w:sz w:val="22"/>
          <w:szCs w:val="22"/>
          <w:shd w:val="clear" w:color="auto" w:fill="FFFFFF"/>
          <w:lang w:eastAsia="zh-CN"/>
        </w:rPr>
        <w:t>通过这种集成，企业可以优化预测和库存管理，有效避免生产延迟，提高</w:t>
      </w:r>
      <w:r w:rsidR="005B2848" w:rsidRPr="001532C3">
        <w:rPr>
          <w:rFonts w:eastAsia="微软雅黑" w:cs="Arial"/>
          <w:color w:val="000000"/>
          <w:sz w:val="22"/>
          <w:szCs w:val="22"/>
          <w:shd w:val="clear" w:color="auto" w:fill="FFFFFF"/>
          <w:lang w:eastAsia="zh-CN"/>
        </w:rPr>
        <w:t>生产率。</w:t>
      </w:r>
    </w:p>
    <w:p w14:paraId="6659FB2D" w14:textId="77777777" w:rsidR="008E5F03" w:rsidRPr="001532C3" w:rsidRDefault="008E5F03" w:rsidP="00714D78">
      <w:pPr>
        <w:spacing w:line="276" w:lineRule="auto"/>
        <w:rPr>
          <w:rFonts w:eastAsia="微软雅黑" w:cs="Arial"/>
          <w:bCs/>
          <w:sz w:val="22"/>
          <w:szCs w:val="22"/>
          <w:lang w:val="en-US" w:eastAsia="zh-CN"/>
        </w:rPr>
      </w:pPr>
    </w:p>
    <w:p w14:paraId="5058E2E8" w14:textId="0EF882F3" w:rsidR="00EF4823" w:rsidRPr="001532C3" w:rsidRDefault="00912FE5" w:rsidP="00912FE5">
      <w:pPr>
        <w:spacing w:line="276" w:lineRule="auto"/>
        <w:rPr>
          <w:rFonts w:eastAsia="微软雅黑" w:cs="Arial"/>
          <w:bCs/>
          <w:sz w:val="22"/>
          <w:szCs w:val="22"/>
          <w:lang w:val="en-US"/>
        </w:rPr>
      </w:pPr>
      <w:r w:rsidRPr="001532C3">
        <w:rPr>
          <w:rFonts w:eastAsia="微软雅黑" w:cs="Arial"/>
          <w:bCs/>
          <w:sz w:val="22"/>
          <w:szCs w:val="22"/>
          <w:lang w:val="en-US"/>
        </w:rPr>
        <w:t xml:space="preserve">In </w:t>
      </w:r>
      <w:r w:rsidR="006B4F35" w:rsidRPr="001532C3">
        <w:rPr>
          <w:rFonts w:eastAsia="微软雅黑" w:cs="Arial"/>
          <w:bCs/>
          <w:sz w:val="22"/>
          <w:szCs w:val="22"/>
          <w:lang w:val="en-US"/>
        </w:rPr>
        <w:t xml:space="preserve">the past, Endeavor </w:t>
      </w:r>
      <w:r w:rsidRPr="001532C3">
        <w:rPr>
          <w:rFonts w:eastAsia="微软雅黑" w:cs="Arial"/>
          <w:bCs/>
          <w:sz w:val="22"/>
          <w:szCs w:val="22"/>
          <w:lang w:val="en-US"/>
        </w:rPr>
        <w:t xml:space="preserve">Consulting Group </w:t>
      </w:r>
      <w:r w:rsidR="009750F1" w:rsidRPr="001532C3">
        <w:rPr>
          <w:rFonts w:eastAsia="微软雅黑" w:cs="Arial"/>
          <w:bCs/>
          <w:sz w:val="22"/>
          <w:szCs w:val="22"/>
          <w:lang w:val="en-US"/>
        </w:rPr>
        <w:t xml:space="preserve">and Körber </w:t>
      </w:r>
      <w:r w:rsidR="00026A3F" w:rsidRPr="001532C3">
        <w:rPr>
          <w:rFonts w:eastAsia="微软雅黑" w:cs="Arial"/>
          <w:bCs/>
          <w:sz w:val="22"/>
          <w:szCs w:val="22"/>
          <w:lang w:val="en-US"/>
        </w:rPr>
        <w:t xml:space="preserve">have </w:t>
      </w:r>
      <w:r w:rsidR="006B4F35" w:rsidRPr="001532C3">
        <w:rPr>
          <w:rFonts w:eastAsia="微软雅黑" w:cs="Arial"/>
          <w:bCs/>
          <w:sz w:val="22"/>
          <w:szCs w:val="22"/>
          <w:lang w:val="en-US"/>
        </w:rPr>
        <w:t>collaborated multiple times to provide an out-of-the-box solution for clients</w:t>
      </w:r>
      <w:r w:rsidR="00D85549" w:rsidRPr="001532C3">
        <w:rPr>
          <w:rFonts w:eastAsia="微软雅黑" w:cs="Arial"/>
          <w:bCs/>
          <w:sz w:val="22"/>
          <w:szCs w:val="22"/>
          <w:lang w:val="en-US"/>
        </w:rPr>
        <w:t xml:space="preserve"> with specific needs for integrating</w:t>
      </w:r>
      <w:r w:rsidR="006B4F35" w:rsidRPr="001532C3">
        <w:rPr>
          <w:rFonts w:eastAsia="微软雅黑" w:cs="Arial"/>
          <w:bCs/>
          <w:sz w:val="22"/>
          <w:szCs w:val="22"/>
          <w:lang w:val="en-US"/>
        </w:rPr>
        <w:t xml:space="preserve"> PAS-X MES </w:t>
      </w:r>
      <w:r w:rsidR="00D85549" w:rsidRPr="001532C3">
        <w:rPr>
          <w:rFonts w:eastAsia="微软雅黑" w:cs="Arial"/>
          <w:bCs/>
          <w:sz w:val="22"/>
          <w:szCs w:val="22"/>
          <w:lang w:val="en-US"/>
        </w:rPr>
        <w:t>with their existing</w:t>
      </w:r>
      <w:r w:rsidR="006B4F35" w:rsidRPr="001532C3">
        <w:rPr>
          <w:rFonts w:eastAsia="微软雅黑" w:cs="Arial"/>
          <w:bCs/>
          <w:sz w:val="22"/>
          <w:szCs w:val="22"/>
          <w:lang w:val="en-US"/>
        </w:rPr>
        <w:t xml:space="preserve"> SAP ERP</w:t>
      </w:r>
      <w:r w:rsidR="00EF4823" w:rsidRPr="001532C3">
        <w:rPr>
          <w:rFonts w:eastAsia="微软雅黑" w:cs="Arial"/>
          <w:bCs/>
          <w:sz w:val="22"/>
          <w:szCs w:val="22"/>
          <w:lang w:val="en-US"/>
        </w:rPr>
        <w:t xml:space="preserve"> </w:t>
      </w:r>
      <w:r w:rsidR="006B4F35" w:rsidRPr="001532C3">
        <w:rPr>
          <w:rFonts w:eastAsia="微软雅黑" w:cs="Arial"/>
          <w:bCs/>
          <w:sz w:val="22"/>
          <w:szCs w:val="22"/>
          <w:lang w:val="en-US"/>
        </w:rPr>
        <w:t xml:space="preserve">software system. </w:t>
      </w:r>
      <w:r w:rsidR="00F025D3" w:rsidRPr="001532C3">
        <w:rPr>
          <w:rFonts w:eastAsia="微软雅黑" w:cs="Arial"/>
          <w:bCs/>
          <w:sz w:val="22"/>
          <w:szCs w:val="22"/>
          <w:lang w:val="en-US"/>
        </w:rPr>
        <w:t>The</w:t>
      </w:r>
      <w:r w:rsidRPr="001532C3">
        <w:rPr>
          <w:rFonts w:eastAsia="微软雅黑" w:cs="Arial"/>
          <w:bCs/>
          <w:sz w:val="22"/>
          <w:szCs w:val="22"/>
          <w:lang w:val="en-US"/>
        </w:rPr>
        <w:t xml:space="preserve"> PAS-X MES Suite digitally controls, monitors, and documents the manufacturing process in real-time. </w:t>
      </w:r>
      <w:r w:rsidR="00EF4823" w:rsidRPr="001532C3">
        <w:rPr>
          <w:rFonts w:eastAsia="微软雅黑" w:cs="Arial"/>
          <w:bCs/>
          <w:sz w:val="22"/>
          <w:szCs w:val="22"/>
          <w:lang w:val="en-US"/>
        </w:rPr>
        <w:t xml:space="preserve">Endeavor’s solution </w:t>
      </w:r>
      <w:r w:rsidRPr="001532C3">
        <w:rPr>
          <w:rFonts w:eastAsia="微软雅黑" w:cs="Arial"/>
          <w:bCs/>
          <w:sz w:val="22"/>
          <w:szCs w:val="22"/>
          <w:lang w:val="en-US"/>
        </w:rPr>
        <w:t>“</w:t>
      </w:r>
      <w:proofErr w:type="spellStart"/>
      <w:r w:rsidR="006B4F35" w:rsidRPr="001532C3">
        <w:rPr>
          <w:rFonts w:eastAsia="微软雅黑" w:cs="Arial"/>
          <w:bCs/>
          <w:sz w:val="22"/>
          <w:szCs w:val="22"/>
          <w:lang w:val="en-US"/>
        </w:rPr>
        <w:t>iMES</w:t>
      </w:r>
      <w:proofErr w:type="spellEnd"/>
      <w:r w:rsidRPr="001532C3">
        <w:rPr>
          <w:rFonts w:eastAsia="微软雅黑" w:cs="Arial"/>
          <w:bCs/>
          <w:sz w:val="22"/>
          <w:szCs w:val="22"/>
          <w:lang w:val="en-US"/>
        </w:rPr>
        <w:t>”</w:t>
      </w:r>
      <w:r w:rsidR="006B4F35" w:rsidRPr="001532C3">
        <w:rPr>
          <w:rFonts w:eastAsia="微软雅黑" w:cs="Arial"/>
          <w:bCs/>
          <w:sz w:val="22"/>
          <w:szCs w:val="22"/>
          <w:lang w:val="en-US"/>
        </w:rPr>
        <w:t xml:space="preserve"> is a set of pre-packaged, SAP-configurable integration applications</w:t>
      </w:r>
      <w:r w:rsidR="00B3340E" w:rsidRPr="001532C3">
        <w:rPr>
          <w:rFonts w:eastAsia="微软雅黑" w:cs="Arial"/>
          <w:bCs/>
          <w:sz w:val="22"/>
          <w:szCs w:val="22"/>
          <w:lang w:val="en-US"/>
        </w:rPr>
        <w:t xml:space="preserve"> combined with </w:t>
      </w:r>
      <w:r w:rsidR="006B4F35" w:rsidRPr="001532C3">
        <w:rPr>
          <w:rFonts w:eastAsia="微软雅黑" w:cs="Arial"/>
          <w:bCs/>
          <w:sz w:val="22"/>
          <w:szCs w:val="22"/>
          <w:lang w:val="en-US"/>
        </w:rPr>
        <w:t>an event monitoring system</w:t>
      </w:r>
      <w:r w:rsidR="00026A3F" w:rsidRPr="001532C3">
        <w:rPr>
          <w:rFonts w:eastAsia="微软雅黑" w:cs="Arial"/>
          <w:bCs/>
          <w:sz w:val="22"/>
          <w:szCs w:val="22"/>
          <w:lang w:val="en-US"/>
        </w:rPr>
        <w:t>,</w:t>
      </w:r>
      <w:r w:rsidR="006B4F35" w:rsidRPr="001532C3">
        <w:rPr>
          <w:rFonts w:eastAsia="微软雅黑" w:cs="Arial"/>
          <w:bCs/>
          <w:sz w:val="22"/>
          <w:szCs w:val="22"/>
          <w:lang w:val="en-US"/>
        </w:rPr>
        <w:t xml:space="preserve"> </w:t>
      </w:r>
      <w:r w:rsidR="00D85549" w:rsidRPr="001532C3">
        <w:rPr>
          <w:rFonts w:eastAsia="微软雅黑" w:cs="Arial"/>
          <w:bCs/>
          <w:sz w:val="22"/>
          <w:szCs w:val="22"/>
          <w:lang w:val="en-US"/>
        </w:rPr>
        <w:t xml:space="preserve">designed to simplify </w:t>
      </w:r>
      <w:r w:rsidR="004A3578" w:rsidRPr="001532C3">
        <w:rPr>
          <w:rFonts w:eastAsia="微软雅黑" w:cs="Arial"/>
          <w:bCs/>
          <w:sz w:val="22"/>
          <w:szCs w:val="22"/>
          <w:lang w:val="en-US"/>
        </w:rPr>
        <w:t>changes</w:t>
      </w:r>
      <w:r w:rsidR="00D85549" w:rsidRPr="001532C3">
        <w:rPr>
          <w:rFonts w:eastAsia="微软雅黑" w:cs="Arial"/>
          <w:bCs/>
          <w:sz w:val="22"/>
          <w:szCs w:val="22"/>
          <w:lang w:val="en-US"/>
        </w:rPr>
        <w:t xml:space="preserve"> </w:t>
      </w:r>
      <w:r w:rsidR="00026A3F" w:rsidRPr="001532C3">
        <w:rPr>
          <w:rFonts w:eastAsia="微软雅黑" w:cs="Arial"/>
          <w:bCs/>
          <w:sz w:val="22"/>
          <w:szCs w:val="22"/>
          <w:lang w:val="en-US"/>
        </w:rPr>
        <w:t>to</w:t>
      </w:r>
      <w:r w:rsidR="00D85549" w:rsidRPr="001532C3">
        <w:rPr>
          <w:rFonts w:eastAsia="微软雅黑" w:cs="Arial"/>
          <w:bCs/>
          <w:sz w:val="22"/>
          <w:szCs w:val="22"/>
          <w:lang w:val="en-US"/>
        </w:rPr>
        <w:t xml:space="preserve"> the SAP system</w:t>
      </w:r>
      <w:r w:rsidR="004A3578" w:rsidRPr="001532C3">
        <w:rPr>
          <w:rFonts w:eastAsia="微软雅黑" w:cs="Arial"/>
          <w:bCs/>
          <w:sz w:val="22"/>
          <w:szCs w:val="22"/>
          <w:lang w:val="en-US"/>
        </w:rPr>
        <w:t xml:space="preserve"> should </w:t>
      </w:r>
      <w:r w:rsidR="00026A3F" w:rsidRPr="001532C3">
        <w:rPr>
          <w:rFonts w:eastAsia="微软雅黑" w:cs="Arial"/>
          <w:bCs/>
          <w:sz w:val="22"/>
          <w:szCs w:val="22"/>
          <w:lang w:val="en-US"/>
        </w:rPr>
        <w:t>they</w:t>
      </w:r>
      <w:r w:rsidR="004A3578" w:rsidRPr="001532C3">
        <w:rPr>
          <w:rFonts w:eastAsia="微软雅黑" w:cs="Arial"/>
          <w:bCs/>
          <w:sz w:val="22"/>
          <w:szCs w:val="22"/>
          <w:lang w:val="en-US"/>
        </w:rPr>
        <w:t xml:space="preserve"> be required</w:t>
      </w:r>
      <w:r w:rsidR="00D85549" w:rsidRPr="001532C3">
        <w:rPr>
          <w:rFonts w:eastAsia="微软雅黑" w:cs="Arial"/>
          <w:bCs/>
          <w:sz w:val="22"/>
          <w:szCs w:val="22"/>
          <w:lang w:val="en-US"/>
        </w:rPr>
        <w:t>.</w:t>
      </w:r>
      <w:r w:rsidR="006B4F35" w:rsidRPr="001532C3">
        <w:rPr>
          <w:rFonts w:eastAsia="微软雅黑" w:cs="Arial"/>
          <w:bCs/>
          <w:sz w:val="22"/>
          <w:szCs w:val="22"/>
          <w:lang w:val="en-US"/>
        </w:rPr>
        <w:t xml:space="preserve"> </w:t>
      </w:r>
      <w:proofErr w:type="spellStart"/>
      <w:proofErr w:type="gramStart"/>
      <w:r w:rsidR="00EF4823" w:rsidRPr="001532C3">
        <w:rPr>
          <w:rFonts w:eastAsia="微软雅黑" w:cs="Arial"/>
          <w:bCs/>
          <w:sz w:val="22"/>
          <w:szCs w:val="22"/>
          <w:lang w:val="en-US"/>
        </w:rPr>
        <w:lastRenderedPageBreak/>
        <w:t>iMES</w:t>
      </w:r>
      <w:proofErr w:type="spellEnd"/>
      <w:proofErr w:type="gramEnd"/>
      <w:r w:rsidR="00EF4823" w:rsidRPr="001532C3">
        <w:rPr>
          <w:rFonts w:eastAsia="微软雅黑" w:cs="Arial"/>
          <w:bCs/>
          <w:sz w:val="22"/>
          <w:szCs w:val="22"/>
          <w:lang w:val="en-US"/>
        </w:rPr>
        <w:t xml:space="preserve"> follows the same design principles as SAP's standard software, offering configurability, flexibility, and ease of maintenance. It has been thoroughly tested for compatibility with recent SAP version upgrades, including SAP S/4 HANA. </w:t>
      </w:r>
    </w:p>
    <w:p w14:paraId="6EC4502F" w14:textId="345BE0E8" w:rsidR="00AB5C8E" w:rsidRPr="001532C3" w:rsidRDefault="00AB5C8E" w:rsidP="00912FE5">
      <w:pPr>
        <w:spacing w:line="276" w:lineRule="auto"/>
        <w:rPr>
          <w:rFonts w:eastAsia="微软雅黑" w:cs="Arial"/>
          <w:bCs/>
          <w:sz w:val="22"/>
          <w:szCs w:val="22"/>
          <w:lang w:val="en-US" w:eastAsia="zh-CN"/>
        </w:rPr>
      </w:pPr>
      <w:r w:rsidRPr="001532C3">
        <w:rPr>
          <w:rFonts w:eastAsia="微软雅黑" w:cs="Arial"/>
          <w:color w:val="000000"/>
          <w:sz w:val="22"/>
          <w:szCs w:val="22"/>
          <w:shd w:val="clear" w:color="auto" w:fill="FFFFFF"/>
          <w:lang w:eastAsia="zh-CN"/>
        </w:rPr>
        <w:t>过去，</w:t>
      </w:r>
      <w:r w:rsidR="00792A1E" w:rsidRPr="001532C3">
        <w:rPr>
          <w:rFonts w:eastAsia="微软雅黑" w:cs="Arial"/>
          <w:color w:val="000000"/>
          <w:sz w:val="22"/>
          <w:szCs w:val="22"/>
          <w:shd w:val="clear" w:color="auto" w:fill="FFFFFF"/>
          <w:lang w:eastAsia="zh-CN"/>
        </w:rPr>
        <w:t>Endeavor</w:t>
      </w:r>
      <w:r w:rsidRPr="001532C3">
        <w:rPr>
          <w:rFonts w:eastAsia="微软雅黑" w:cs="Arial"/>
          <w:color w:val="000000"/>
          <w:sz w:val="22"/>
          <w:szCs w:val="22"/>
          <w:shd w:val="clear" w:color="auto" w:fill="FFFFFF"/>
          <w:lang w:eastAsia="zh-CN"/>
        </w:rPr>
        <w:t>咨询集团和柯尔柏多次合作，为有特殊需求的客户提供开箱即用的解决方案，将</w:t>
      </w:r>
      <w:r w:rsidRPr="001532C3">
        <w:rPr>
          <w:rFonts w:eastAsia="微软雅黑" w:cs="Arial"/>
          <w:color w:val="000000"/>
          <w:sz w:val="22"/>
          <w:szCs w:val="22"/>
          <w:shd w:val="clear" w:color="auto" w:fill="FFFFFF"/>
          <w:lang w:eastAsia="zh-CN"/>
        </w:rPr>
        <w:t>PAS-X MES</w:t>
      </w:r>
      <w:r w:rsidRPr="001532C3">
        <w:rPr>
          <w:rFonts w:eastAsia="微软雅黑" w:cs="Arial"/>
          <w:color w:val="000000"/>
          <w:sz w:val="22"/>
          <w:szCs w:val="22"/>
          <w:shd w:val="clear" w:color="auto" w:fill="FFFFFF"/>
          <w:lang w:eastAsia="zh-CN"/>
        </w:rPr>
        <w:t>与其现有</w:t>
      </w:r>
      <w:r w:rsidRPr="001532C3">
        <w:rPr>
          <w:rFonts w:eastAsia="微软雅黑" w:cs="Arial"/>
          <w:color w:val="000000"/>
          <w:sz w:val="22"/>
          <w:szCs w:val="22"/>
          <w:shd w:val="clear" w:color="auto" w:fill="FFFFFF"/>
          <w:lang w:eastAsia="zh-CN"/>
        </w:rPr>
        <w:t>SAP ERP</w:t>
      </w:r>
      <w:r w:rsidRPr="001532C3">
        <w:rPr>
          <w:rFonts w:eastAsia="微软雅黑" w:cs="Arial"/>
          <w:color w:val="000000"/>
          <w:sz w:val="22"/>
          <w:szCs w:val="22"/>
          <w:shd w:val="clear" w:color="auto" w:fill="FFFFFF"/>
          <w:lang w:eastAsia="zh-CN"/>
        </w:rPr>
        <w:t>软件系统集成。</w:t>
      </w:r>
      <w:r w:rsidRPr="001532C3">
        <w:rPr>
          <w:rFonts w:eastAsia="微软雅黑" w:cs="Arial"/>
          <w:color w:val="000000"/>
          <w:sz w:val="22"/>
          <w:szCs w:val="22"/>
          <w:shd w:val="clear" w:color="auto" w:fill="FFFFFF"/>
          <w:lang w:eastAsia="zh-CN"/>
        </w:rPr>
        <w:t>PAS-X MES</w:t>
      </w:r>
      <w:r w:rsidRPr="001532C3">
        <w:rPr>
          <w:rFonts w:eastAsia="微软雅黑" w:cs="Arial"/>
          <w:color w:val="000000"/>
          <w:sz w:val="22"/>
          <w:szCs w:val="22"/>
          <w:shd w:val="clear" w:color="auto" w:fill="FFFFFF"/>
          <w:lang w:eastAsia="zh-CN"/>
        </w:rPr>
        <w:t>套件实时</w:t>
      </w:r>
      <w:r w:rsidR="00792A1E" w:rsidRPr="001532C3">
        <w:rPr>
          <w:rFonts w:eastAsia="微软雅黑" w:cs="Arial"/>
          <w:color w:val="000000"/>
          <w:sz w:val="22"/>
          <w:szCs w:val="22"/>
          <w:shd w:val="clear" w:color="auto" w:fill="FFFFFF"/>
          <w:lang w:eastAsia="zh-CN"/>
        </w:rPr>
        <w:t>进行数字化的</w:t>
      </w:r>
      <w:r w:rsidRPr="001532C3">
        <w:rPr>
          <w:rFonts w:eastAsia="微软雅黑" w:cs="Arial"/>
          <w:color w:val="000000"/>
          <w:sz w:val="22"/>
          <w:szCs w:val="22"/>
          <w:shd w:val="clear" w:color="auto" w:fill="FFFFFF"/>
          <w:lang w:eastAsia="zh-CN"/>
        </w:rPr>
        <w:t>控制、监控和记录生产过程。</w:t>
      </w:r>
      <w:r w:rsidR="00792A1E" w:rsidRPr="001532C3">
        <w:rPr>
          <w:rFonts w:eastAsia="微软雅黑" w:cs="Arial"/>
          <w:color w:val="000000"/>
          <w:sz w:val="22"/>
          <w:szCs w:val="22"/>
          <w:shd w:val="clear" w:color="auto" w:fill="FFFFFF"/>
          <w:lang w:eastAsia="zh-CN"/>
        </w:rPr>
        <w:t>Endeavor</w:t>
      </w:r>
      <w:r w:rsidRPr="001532C3">
        <w:rPr>
          <w:rFonts w:eastAsia="微软雅黑" w:cs="Arial"/>
          <w:color w:val="000000"/>
          <w:sz w:val="22"/>
          <w:szCs w:val="22"/>
          <w:shd w:val="clear" w:color="auto" w:fill="FFFFFF"/>
          <w:lang w:eastAsia="zh-CN"/>
        </w:rPr>
        <w:t>的解决方案</w:t>
      </w:r>
      <w:r w:rsidR="00182366">
        <w:rPr>
          <w:rFonts w:eastAsia="微软雅黑" w:cs="Arial" w:hint="eastAsia"/>
          <w:color w:val="000000"/>
          <w:sz w:val="22"/>
          <w:szCs w:val="22"/>
          <w:shd w:val="clear" w:color="auto" w:fill="FFFFFF"/>
          <w:lang w:eastAsia="zh-CN"/>
        </w:rPr>
        <w:t>“</w:t>
      </w:r>
      <w:r w:rsidR="00462E78" w:rsidRPr="001532C3">
        <w:rPr>
          <w:rFonts w:eastAsia="微软雅黑" w:cs="Arial"/>
          <w:color w:val="000000"/>
          <w:sz w:val="22"/>
          <w:szCs w:val="22"/>
          <w:shd w:val="clear" w:color="auto" w:fill="FFFFFF"/>
          <w:lang w:eastAsia="zh-CN"/>
        </w:rPr>
        <w:t>i</w:t>
      </w:r>
      <w:r w:rsidR="00182366">
        <w:rPr>
          <w:rFonts w:eastAsia="微软雅黑" w:cs="Arial"/>
          <w:color w:val="000000"/>
          <w:sz w:val="22"/>
          <w:szCs w:val="22"/>
          <w:shd w:val="clear" w:color="auto" w:fill="FFFFFF"/>
          <w:lang w:eastAsia="zh-CN"/>
        </w:rPr>
        <w:t>MES</w:t>
      </w:r>
      <w:r w:rsidR="00182366">
        <w:rPr>
          <w:rFonts w:eastAsia="微软雅黑" w:cs="Arial" w:hint="eastAsia"/>
          <w:color w:val="000000"/>
          <w:sz w:val="22"/>
          <w:szCs w:val="22"/>
          <w:shd w:val="clear" w:color="auto" w:fill="FFFFFF"/>
          <w:lang w:eastAsia="zh-CN"/>
        </w:rPr>
        <w:t>”</w:t>
      </w:r>
      <w:r w:rsidRPr="001532C3">
        <w:rPr>
          <w:rFonts w:eastAsia="微软雅黑" w:cs="Arial"/>
          <w:color w:val="000000"/>
          <w:sz w:val="22"/>
          <w:szCs w:val="22"/>
          <w:shd w:val="clear" w:color="auto" w:fill="FFFFFF"/>
          <w:lang w:eastAsia="zh-CN"/>
        </w:rPr>
        <w:t>是一套预打包的</w:t>
      </w:r>
      <w:r w:rsidRPr="001532C3">
        <w:rPr>
          <w:rFonts w:eastAsia="微软雅黑" w:cs="Arial"/>
          <w:color w:val="000000"/>
          <w:sz w:val="22"/>
          <w:szCs w:val="22"/>
          <w:shd w:val="clear" w:color="auto" w:fill="FFFFFF"/>
          <w:lang w:eastAsia="zh-CN"/>
        </w:rPr>
        <w:t>SAP</w:t>
      </w:r>
      <w:r w:rsidRPr="001532C3">
        <w:rPr>
          <w:rFonts w:eastAsia="微软雅黑" w:cs="Arial"/>
          <w:color w:val="000000"/>
          <w:sz w:val="22"/>
          <w:szCs w:val="22"/>
          <w:shd w:val="clear" w:color="auto" w:fill="FFFFFF"/>
          <w:lang w:eastAsia="zh-CN"/>
        </w:rPr>
        <w:t>可配置集成应用程序，结合事件监控系统，旨在简化对</w:t>
      </w:r>
      <w:r w:rsidRPr="001532C3">
        <w:rPr>
          <w:rFonts w:eastAsia="微软雅黑" w:cs="Arial"/>
          <w:color w:val="000000"/>
          <w:sz w:val="22"/>
          <w:szCs w:val="22"/>
          <w:shd w:val="clear" w:color="auto" w:fill="FFFFFF"/>
          <w:lang w:eastAsia="zh-CN"/>
        </w:rPr>
        <w:t>SAP</w:t>
      </w:r>
      <w:r w:rsidRPr="001532C3">
        <w:rPr>
          <w:rFonts w:eastAsia="微软雅黑" w:cs="Arial"/>
          <w:color w:val="000000"/>
          <w:sz w:val="22"/>
          <w:szCs w:val="22"/>
          <w:shd w:val="clear" w:color="auto" w:fill="FFFFFF"/>
          <w:lang w:eastAsia="zh-CN"/>
        </w:rPr>
        <w:t>系统的更改</w:t>
      </w:r>
      <w:r w:rsidR="00911896">
        <w:rPr>
          <w:rFonts w:eastAsia="微软雅黑" w:cs="Arial" w:hint="eastAsia"/>
          <w:color w:val="000000"/>
          <w:sz w:val="22"/>
          <w:szCs w:val="22"/>
          <w:shd w:val="clear" w:color="auto" w:fill="FFFFFF"/>
          <w:lang w:eastAsia="zh-CN"/>
        </w:rPr>
        <w:t>（如需）</w:t>
      </w:r>
      <w:r w:rsidRPr="001532C3">
        <w:rPr>
          <w:rFonts w:eastAsia="微软雅黑" w:cs="Arial"/>
          <w:color w:val="000000"/>
          <w:sz w:val="22"/>
          <w:szCs w:val="22"/>
          <w:shd w:val="clear" w:color="auto" w:fill="FFFFFF"/>
          <w:lang w:eastAsia="zh-CN"/>
        </w:rPr>
        <w:t>。</w:t>
      </w:r>
      <w:r w:rsidR="00265C72" w:rsidRPr="001532C3">
        <w:rPr>
          <w:rFonts w:eastAsia="微软雅黑" w:cs="Arial"/>
          <w:color w:val="000000"/>
          <w:sz w:val="22"/>
          <w:szCs w:val="22"/>
          <w:shd w:val="clear" w:color="auto" w:fill="FFFFFF"/>
          <w:lang w:eastAsia="zh-CN"/>
        </w:rPr>
        <w:t>i</w:t>
      </w:r>
      <w:r w:rsidRPr="001532C3">
        <w:rPr>
          <w:rFonts w:eastAsia="微软雅黑" w:cs="Arial"/>
          <w:color w:val="000000"/>
          <w:sz w:val="22"/>
          <w:szCs w:val="22"/>
          <w:shd w:val="clear" w:color="auto" w:fill="FFFFFF"/>
          <w:lang w:eastAsia="zh-CN"/>
        </w:rPr>
        <w:t>MES</w:t>
      </w:r>
      <w:r w:rsidRPr="001532C3">
        <w:rPr>
          <w:rFonts w:eastAsia="微软雅黑" w:cs="Arial"/>
          <w:color w:val="000000"/>
          <w:sz w:val="22"/>
          <w:szCs w:val="22"/>
          <w:shd w:val="clear" w:color="auto" w:fill="FFFFFF"/>
          <w:lang w:eastAsia="zh-CN"/>
        </w:rPr>
        <w:t>遵循与</w:t>
      </w:r>
      <w:r w:rsidRPr="001532C3">
        <w:rPr>
          <w:rFonts w:eastAsia="微软雅黑" w:cs="Arial"/>
          <w:color w:val="000000"/>
          <w:sz w:val="22"/>
          <w:szCs w:val="22"/>
          <w:shd w:val="clear" w:color="auto" w:fill="FFFFFF"/>
          <w:lang w:eastAsia="zh-CN"/>
        </w:rPr>
        <w:t>SAP</w:t>
      </w:r>
      <w:r w:rsidR="00840DA2" w:rsidRPr="001532C3">
        <w:rPr>
          <w:rFonts w:eastAsia="微软雅黑" w:cs="Arial"/>
          <w:color w:val="000000"/>
          <w:sz w:val="22"/>
          <w:szCs w:val="22"/>
          <w:shd w:val="clear" w:color="auto" w:fill="FFFFFF"/>
          <w:lang w:eastAsia="zh-CN"/>
        </w:rPr>
        <w:t>标准软件相同的设计原则，具有可配置性、灵活性，且</w:t>
      </w:r>
      <w:r w:rsidRPr="001532C3">
        <w:rPr>
          <w:rFonts w:eastAsia="微软雅黑" w:cs="Arial"/>
          <w:color w:val="000000"/>
          <w:sz w:val="22"/>
          <w:szCs w:val="22"/>
          <w:shd w:val="clear" w:color="auto" w:fill="FFFFFF"/>
          <w:lang w:eastAsia="zh-CN"/>
        </w:rPr>
        <w:t>易于维护。</w:t>
      </w:r>
      <w:r w:rsidR="00911896">
        <w:rPr>
          <w:rFonts w:eastAsia="微软雅黑" w:cs="Arial" w:hint="eastAsia"/>
          <w:color w:val="000000"/>
          <w:sz w:val="22"/>
          <w:szCs w:val="22"/>
          <w:shd w:val="clear" w:color="auto" w:fill="FFFFFF"/>
          <w:lang w:eastAsia="zh-CN"/>
        </w:rPr>
        <w:t>经</w:t>
      </w:r>
      <w:r w:rsidRPr="001532C3">
        <w:rPr>
          <w:rFonts w:eastAsia="微软雅黑" w:cs="Arial"/>
          <w:color w:val="000000"/>
          <w:sz w:val="22"/>
          <w:szCs w:val="22"/>
          <w:shd w:val="clear" w:color="auto" w:fill="FFFFFF"/>
          <w:lang w:eastAsia="zh-CN"/>
        </w:rPr>
        <w:t>全面测试</w:t>
      </w:r>
      <w:r w:rsidR="00911896">
        <w:rPr>
          <w:rFonts w:eastAsia="微软雅黑" w:cs="Arial" w:hint="eastAsia"/>
          <w:color w:val="000000"/>
          <w:sz w:val="22"/>
          <w:szCs w:val="22"/>
          <w:shd w:val="clear" w:color="auto" w:fill="FFFFFF"/>
          <w:lang w:eastAsia="zh-CN"/>
        </w:rPr>
        <w:t>，可</w:t>
      </w:r>
      <w:r w:rsidRPr="001532C3">
        <w:rPr>
          <w:rFonts w:eastAsia="微软雅黑" w:cs="Arial"/>
          <w:color w:val="000000"/>
          <w:sz w:val="22"/>
          <w:szCs w:val="22"/>
          <w:shd w:val="clear" w:color="auto" w:fill="FFFFFF"/>
          <w:lang w:eastAsia="zh-CN"/>
        </w:rPr>
        <w:t>与</w:t>
      </w:r>
      <w:r w:rsidR="00911896" w:rsidRPr="001532C3">
        <w:rPr>
          <w:rFonts w:eastAsia="微软雅黑" w:cs="Arial"/>
          <w:color w:val="000000"/>
          <w:sz w:val="22"/>
          <w:szCs w:val="22"/>
          <w:shd w:val="clear" w:color="auto" w:fill="FFFFFF"/>
          <w:lang w:eastAsia="zh-CN"/>
        </w:rPr>
        <w:t>SAP S/4 HANA</w:t>
      </w:r>
      <w:r w:rsidR="00911896">
        <w:rPr>
          <w:rFonts w:eastAsia="微软雅黑" w:cs="Arial" w:hint="eastAsia"/>
          <w:color w:val="000000"/>
          <w:sz w:val="22"/>
          <w:szCs w:val="22"/>
          <w:shd w:val="clear" w:color="auto" w:fill="FFFFFF"/>
          <w:lang w:eastAsia="zh-CN"/>
        </w:rPr>
        <w:t>等</w:t>
      </w:r>
      <w:r w:rsidRPr="001532C3">
        <w:rPr>
          <w:rFonts w:eastAsia="微软雅黑" w:cs="Arial"/>
          <w:color w:val="000000"/>
          <w:sz w:val="22"/>
          <w:szCs w:val="22"/>
          <w:shd w:val="clear" w:color="auto" w:fill="FFFFFF"/>
          <w:lang w:eastAsia="zh-CN"/>
        </w:rPr>
        <w:t>SAP</w:t>
      </w:r>
      <w:r w:rsidR="00911896">
        <w:rPr>
          <w:rFonts w:eastAsia="微软雅黑" w:cs="Arial" w:hint="eastAsia"/>
          <w:color w:val="000000"/>
          <w:sz w:val="22"/>
          <w:szCs w:val="22"/>
          <w:shd w:val="clear" w:color="auto" w:fill="FFFFFF"/>
          <w:lang w:eastAsia="zh-CN"/>
        </w:rPr>
        <w:t>的</w:t>
      </w:r>
      <w:r w:rsidR="00911896" w:rsidRPr="001532C3">
        <w:rPr>
          <w:rFonts w:eastAsia="微软雅黑" w:cs="Arial"/>
          <w:color w:val="000000"/>
          <w:sz w:val="22"/>
          <w:szCs w:val="22"/>
          <w:shd w:val="clear" w:color="auto" w:fill="FFFFFF"/>
          <w:lang w:eastAsia="zh-CN"/>
        </w:rPr>
        <w:t>最新</w:t>
      </w:r>
      <w:r w:rsidRPr="001532C3">
        <w:rPr>
          <w:rFonts w:eastAsia="微软雅黑" w:cs="Arial"/>
          <w:color w:val="000000"/>
          <w:sz w:val="22"/>
          <w:szCs w:val="22"/>
          <w:shd w:val="clear" w:color="auto" w:fill="FFFFFF"/>
          <w:lang w:eastAsia="zh-CN"/>
        </w:rPr>
        <w:t>版本升级兼容。</w:t>
      </w:r>
    </w:p>
    <w:p w14:paraId="0421DD63" w14:textId="77777777" w:rsidR="006B4F35" w:rsidRPr="001532C3" w:rsidRDefault="006B4F35" w:rsidP="00714D78">
      <w:pPr>
        <w:spacing w:line="276" w:lineRule="auto"/>
        <w:rPr>
          <w:rFonts w:eastAsia="微软雅黑" w:cs="Arial"/>
          <w:bCs/>
          <w:sz w:val="22"/>
          <w:szCs w:val="22"/>
          <w:lang w:val="en-US" w:eastAsia="zh-CN"/>
        </w:rPr>
      </w:pPr>
    </w:p>
    <w:p w14:paraId="38C0FE9B" w14:textId="367C11E3" w:rsidR="006B4F35" w:rsidRPr="001532C3" w:rsidRDefault="006B4F35" w:rsidP="00D52E60">
      <w:pPr>
        <w:spacing w:line="276" w:lineRule="auto"/>
        <w:rPr>
          <w:rFonts w:eastAsia="微软雅黑" w:cs="Arial"/>
          <w:bCs/>
          <w:sz w:val="22"/>
          <w:szCs w:val="22"/>
          <w:lang w:val="en-US"/>
        </w:rPr>
      </w:pPr>
      <w:r w:rsidRPr="001532C3">
        <w:rPr>
          <w:rFonts w:eastAsia="微软雅黑" w:cs="Arial"/>
          <w:bCs/>
          <w:sz w:val="22"/>
          <w:szCs w:val="22"/>
          <w:lang w:val="en-US" w:eastAsia="zh-CN"/>
        </w:rPr>
        <w:t xml:space="preserve">"We are pleased to recognize Endeavor for achieving the 'Ready' level certificate with their integration tool, </w:t>
      </w:r>
      <w:proofErr w:type="spellStart"/>
      <w:r w:rsidRPr="001532C3">
        <w:rPr>
          <w:rFonts w:eastAsia="微软雅黑" w:cs="Arial"/>
          <w:bCs/>
          <w:sz w:val="22"/>
          <w:szCs w:val="22"/>
          <w:lang w:val="en-US" w:eastAsia="zh-CN"/>
        </w:rPr>
        <w:t>iMES</w:t>
      </w:r>
      <w:proofErr w:type="spellEnd"/>
      <w:r w:rsidRPr="001532C3">
        <w:rPr>
          <w:rFonts w:eastAsia="微软雅黑" w:cs="Arial"/>
          <w:bCs/>
          <w:sz w:val="22"/>
          <w:szCs w:val="22"/>
          <w:lang w:val="en-US" w:eastAsia="zh-CN"/>
        </w:rPr>
        <w:t xml:space="preserve">. </w:t>
      </w:r>
      <w:r w:rsidRPr="001532C3">
        <w:rPr>
          <w:rFonts w:eastAsia="微软雅黑" w:cs="Arial"/>
          <w:bCs/>
          <w:sz w:val="22"/>
          <w:szCs w:val="22"/>
          <w:lang w:val="en-US"/>
        </w:rPr>
        <w:t xml:space="preserve">This accomplishment highlights their expertise and commitment to delivering high-quality solutions. As </w:t>
      </w:r>
      <w:r w:rsidR="00912FE5" w:rsidRPr="001532C3">
        <w:rPr>
          <w:rFonts w:eastAsia="微软雅黑" w:cs="Arial"/>
          <w:bCs/>
          <w:sz w:val="22"/>
          <w:szCs w:val="22"/>
          <w:lang w:val="en-US"/>
        </w:rPr>
        <w:t>a partner</w:t>
      </w:r>
      <w:r w:rsidRPr="001532C3">
        <w:rPr>
          <w:rFonts w:eastAsia="微软雅黑" w:cs="Arial"/>
          <w:bCs/>
          <w:sz w:val="22"/>
          <w:szCs w:val="22"/>
          <w:lang w:val="en-US"/>
        </w:rPr>
        <w:t xml:space="preserve">, we are excited to collaborate and offer clients enhanced capabilities, seamless integration, and optimized operational efficiency between PAS-X MES and SAP's S/4HANA ERP software system," says Lars </w:t>
      </w:r>
      <w:proofErr w:type="spellStart"/>
      <w:r w:rsidRPr="001532C3">
        <w:rPr>
          <w:rFonts w:eastAsia="微软雅黑" w:cs="Arial"/>
          <w:bCs/>
          <w:sz w:val="22"/>
          <w:szCs w:val="22"/>
          <w:lang w:val="en-US"/>
        </w:rPr>
        <w:t>Hornung</w:t>
      </w:r>
      <w:proofErr w:type="spellEnd"/>
      <w:r w:rsidRPr="001532C3">
        <w:rPr>
          <w:rFonts w:eastAsia="微软雅黑" w:cs="Arial"/>
          <w:bCs/>
          <w:sz w:val="22"/>
          <w:szCs w:val="22"/>
          <w:lang w:val="en-US"/>
        </w:rPr>
        <w:t xml:space="preserve">, Senior Principal Alliances &amp; Technology Partners Software, Körber Business Area Pharma. </w:t>
      </w:r>
    </w:p>
    <w:p w14:paraId="2CF00179" w14:textId="161CB857" w:rsidR="006B4F35" w:rsidRDefault="00235352" w:rsidP="00D52E60">
      <w:pPr>
        <w:spacing w:line="276" w:lineRule="auto"/>
        <w:rPr>
          <w:rFonts w:eastAsia="微软雅黑" w:cs="Arial"/>
          <w:color w:val="000000"/>
          <w:sz w:val="22"/>
          <w:szCs w:val="22"/>
          <w:shd w:val="clear" w:color="auto" w:fill="FFFFFF"/>
        </w:rPr>
      </w:pPr>
      <w:r w:rsidRPr="001532C3">
        <w:rPr>
          <w:rFonts w:eastAsia="微软雅黑" w:cs="Arial"/>
          <w:color w:val="000000"/>
          <w:sz w:val="22"/>
          <w:szCs w:val="22"/>
          <w:shd w:val="clear" w:color="auto" w:fill="FFFFFF"/>
          <w:lang w:eastAsia="zh-CN"/>
        </w:rPr>
        <w:t>柯尔柏医药科技业务领域的软件主要联盟和技术合作伙伴高级负责人</w:t>
      </w:r>
      <w:r w:rsidRPr="001532C3">
        <w:rPr>
          <w:rFonts w:eastAsia="微软雅黑" w:cs="Arial"/>
          <w:color w:val="000000"/>
          <w:sz w:val="22"/>
          <w:szCs w:val="22"/>
          <w:shd w:val="clear" w:color="auto" w:fill="FFFFFF"/>
          <w:lang w:eastAsia="zh-CN"/>
        </w:rPr>
        <w:t>Lars Hornung</w:t>
      </w:r>
      <w:r w:rsidR="00840DA2" w:rsidRPr="001532C3">
        <w:rPr>
          <w:rFonts w:eastAsia="微软雅黑" w:cs="Arial"/>
          <w:color w:val="000000"/>
          <w:sz w:val="22"/>
          <w:szCs w:val="22"/>
          <w:shd w:val="clear" w:color="auto" w:fill="FFFFFF"/>
          <w:lang w:eastAsia="zh-CN"/>
        </w:rPr>
        <w:t>表示：</w:t>
      </w:r>
      <w:r w:rsidR="007C4540">
        <w:rPr>
          <w:rFonts w:eastAsia="微软雅黑" w:cs="Arial" w:hint="eastAsia"/>
          <w:color w:val="000000"/>
          <w:sz w:val="22"/>
          <w:szCs w:val="22"/>
          <w:shd w:val="clear" w:color="auto" w:fill="FFFFFF"/>
          <w:lang w:eastAsia="zh-CN"/>
        </w:rPr>
        <w:t>“</w:t>
      </w:r>
      <w:r w:rsidR="004B3730" w:rsidRPr="001532C3">
        <w:rPr>
          <w:rFonts w:eastAsia="微软雅黑" w:cs="Arial"/>
          <w:color w:val="000000"/>
          <w:sz w:val="22"/>
          <w:szCs w:val="22"/>
          <w:shd w:val="clear" w:color="auto" w:fill="FFFFFF"/>
          <w:lang w:eastAsia="zh-CN"/>
        </w:rPr>
        <w:t>我们很高兴</w:t>
      </w:r>
      <w:r w:rsidR="003A089C" w:rsidRPr="001532C3">
        <w:rPr>
          <w:rFonts w:eastAsia="微软雅黑" w:cs="Arial"/>
          <w:color w:val="000000"/>
          <w:sz w:val="22"/>
          <w:szCs w:val="22"/>
          <w:shd w:val="clear" w:color="auto" w:fill="FFFFFF"/>
          <w:lang w:eastAsia="zh-CN"/>
        </w:rPr>
        <w:t>认可</w:t>
      </w:r>
      <w:r w:rsidR="003A089C" w:rsidRPr="001532C3">
        <w:rPr>
          <w:rFonts w:eastAsia="微软雅黑" w:cs="Arial"/>
          <w:color w:val="000000"/>
          <w:sz w:val="22"/>
          <w:szCs w:val="22"/>
          <w:shd w:val="clear" w:color="auto" w:fill="FFFFFF"/>
          <w:lang w:eastAsia="zh-CN"/>
        </w:rPr>
        <w:t>Endeavor</w:t>
      </w:r>
      <w:r w:rsidR="003A089C" w:rsidRPr="001532C3">
        <w:rPr>
          <w:rFonts w:eastAsia="微软雅黑" w:cs="Arial"/>
          <w:color w:val="000000"/>
          <w:sz w:val="22"/>
          <w:szCs w:val="22"/>
          <w:shd w:val="clear" w:color="auto" w:fill="FFFFFF"/>
          <w:lang w:eastAsia="zh-CN"/>
        </w:rPr>
        <w:t>的</w:t>
      </w:r>
      <w:r w:rsidR="00840DA2" w:rsidRPr="001532C3">
        <w:rPr>
          <w:rFonts w:eastAsia="微软雅黑" w:cs="Arial"/>
          <w:color w:val="000000"/>
          <w:sz w:val="22"/>
          <w:szCs w:val="22"/>
          <w:shd w:val="clear" w:color="auto" w:fill="FFFFFF"/>
          <w:lang w:eastAsia="zh-CN"/>
        </w:rPr>
        <w:t>集成工具</w:t>
      </w:r>
      <w:r w:rsidR="004B3730" w:rsidRPr="001532C3">
        <w:rPr>
          <w:rFonts w:eastAsia="微软雅黑" w:cs="Arial"/>
          <w:color w:val="000000"/>
          <w:sz w:val="22"/>
          <w:szCs w:val="22"/>
          <w:shd w:val="clear" w:color="auto" w:fill="FFFFFF"/>
          <w:lang w:eastAsia="zh-CN"/>
        </w:rPr>
        <w:t>i</w:t>
      </w:r>
      <w:r w:rsidR="00840DA2" w:rsidRPr="001532C3">
        <w:rPr>
          <w:rFonts w:eastAsia="微软雅黑" w:cs="Arial"/>
          <w:color w:val="000000"/>
          <w:sz w:val="22"/>
          <w:szCs w:val="22"/>
          <w:shd w:val="clear" w:color="auto" w:fill="FFFFFF"/>
          <w:lang w:eastAsia="zh-CN"/>
        </w:rPr>
        <w:t>MES</w:t>
      </w:r>
      <w:r w:rsidR="003A089C" w:rsidRPr="001532C3">
        <w:rPr>
          <w:rFonts w:eastAsia="微软雅黑" w:cs="Arial"/>
          <w:color w:val="000000"/>
          <w:sz w:val="22"/>
          <w:szCs w:val="22"/>
          <w:shd w:val="clear" w:color="auto" w:fill="FFFFFF"/>
          <w:lang w:eastAsia="zh-CN"/>
        </w:rPr>
        <w:t>获得</w:t>
      </w:r>
      <w:r w:rsidR="009A708E" w:rsidRPr="001532C3">
        <w:rPr>
          <w:rFonts w:eastAsia="微软雅黑" w:cs="Arial"/>
          <w:color w:val="000000"/>
          <w:sz w:val="22"/>
          <w:szCs w:val="22"/>
          <w:shd w:val="clear" w:color="auto" w:fill="FFFFFF"/>
          <w:lang w:eastAsia="zh-CN"/>
        </w:rPr>
        <w:t>‘</w:t>
      </w:r>
      <w:r w:rsidR="00840DA2" w:rsidRPr="001532C3">
        <w:rPr>
          <w:rFonts w:eastAsia="微软雅黑" w:cs="Arial"/>
          <w:color w:val="000000"/>
          <w:sz w:val="22"/>
          <w:szCs w:val="22"/>
          <w:shd w:val="clear" w:color="auto" w:fill="FFFFFF"/>
          <w:lang w:eastAsia="zh-CN"/>
        </w:rPr>
        <w:t>就绪</w:t>
      </w:r>
      <w:r w:rsidR="00840DA2" w:rsidRPr="001532C3">
        <w:rPr>
          <w:rFonts w:eastAsia="微软雅黑" w:cs="Arial"/>
          <w:color w:val="000000"/>
          <w:sz w:val="22"/>
          <w:szCs w:val="22"/>
          <w:shd w:val="clear" w:color="auto" w:fill="FFFFFF"/>
          <w:lang w:eastAsia="zh-CN"/>
        </w:rPr>
        <w:t>’</w:t>
      </w:r>
      <w:r w:rsidR="009A708E" w:rsidRPr="001532C3">
        <w:rPr>
          <w:rFonts w:eastAsia="微软雅黑" w:cs="Arial"/>
          <w:color w:val="000000"/>
          <w:sz w:val="22"/>
          <w:szCs w:val="22"/>
          <w:shd w:val="clear" w:color="auto" w:fill="FFFFFF"/>
          <w:lang w:eastAsia="zh-CN"/>
        </w:rPr>
        <w:t>级别证书。这一成就凸显</w:t>
      </w:r>
      <w:r w:rsidR="00840DA2" w:rsidRPr="001532C3">
        <w:rPr>
          <w:rFonts w:eastAsia="微软雅黑" w:cs="Arial"/>
          <w:color w:val="000000"/>
          <w:sz w:val="22"/>
          <w:szCs w:val="22"/>
          <w:shd w:val="clear" w:color="auto" w:fill="FFFFFF"/>
          <w:lang w:eastAsia="zh-CN"/>
        </w:rPr>
        <w:t>了</w:t>
      </w:r>
      <w:r w:rsidR="00AF7823" w:rsidRPr="001532C3">
        <w:rPr>
          <w:rFonts w:eastAsia="微软雅黑" w:cs="Arial"/>
          <w:color w:val="000000"/>
          <w:sz w:val="22"/>
          <w:szCs w:val="22"/>
          <w:shd w:val="clear" w:color="auto" w:fill="FFFFFF"/>
          <w:lang w:eastAsia="zh-CN"/>
        </w:rPr>
        <w:t>Endeavor</w:t>
      </w:r>
      <w:r w:rsidR="00AF7823" w:rsidRPr="001532C3">
        <w:rPr>
          <w:rFonts w:eastAsia="微软雅黑" w:cs="Arial"/>
          <w:color w:val="000000"/>
          <w:sz w:val="22"/>
          <w:szCs w:val="22"/>
          <w:shd w:val="clear" w:color="auto" w:fill="FFFFFF"/>
          <w:lang w:eastAsia="zh-CN"/>
        </w:rPr>
        <w:t>的专业性</w:t>
      </w:r>
      <w:r w:rsidR="009A708E" w:rsidRPr="001532C3">
        <w:rPr>
          <w:rFonts w:eastAsia="微软雅黑" w:cs="Arial"/>
          <w:color w:val="000000"/>
          <w:sz w:val="22"/>
          <w:szCs w:val="22"/>
          <w:shd w:val="clear" w:color="auto" w:fill="FFFFFF"/>
          <w:lang w:eastAsia="zh-CN"/>
        </w:rPr>
        <w:t>和始终</w:t>
      </w:r>
      <w:r w:rsidR="00840DA2" w:rsidRPr="001532C3">
        <w:rPr>
          <w:rFonts w:eastAsia="微软雅黑" w:cs="Arial"/>
          <w:color w:val="000000"/>
          <w:sz w:val="22"/>
          <w:szCs w:val="22"/>
          <w:shd w:val="clear" w:color="auto" w:fill="FFFFFF"/>
          <w:lang w:eastAsia="zh-CN"/>
        </w:rPr>
        <w:t>提供高质量解决方案</w:t>
      </w:r>
      <w:r w:rsidR="009A708E" w:rsidRPr="001532C3">
        <w:rPr>
          <w:rFonts w:eastAsia="微软雅黑" w:cs="Arial"/>
          <w:color w:val="000000"/>
          <w:sz w:val="22"/>
          <w:szCs w:val="22"/>
          <w:shd w:val="clear" w:color="auto" w:fill="FFFFFF"/>
          <w:lang w:eastAsia="zh-CN"/>
        </w:rPr>
        <w:t>的承诺</w:t>
      </w:r>
      <w:r w:rsidR="00840DA2" w:rsidRPr="001532C3">
        <w:rPr>
          <w:rFonts w:eastAsia="微软雅黑" w:cs="Arial"/>
          <w:color w:val="000000"/>
          <w:sz w:val="22"/>
          <w:szCs w:val="22"/>
          <w:shd w:val="clear" w:color="auto" w:fill="FFFFFF"/>
          <w:lang w:eastAsia="zh-CN"/>
        </w:rPr>
        <w:t>。</w:t>
      </w:r>
      <w:r w:rsidR="006869DD" w:rsidRPr="001532C3">
        <w:rPr>
          <w:rFonts w:eastAsia="微软雅黑" w:cs="Arial"/>
          <w:color w:val="000000"/>
          <w:sz w:val="22"/>
          <w:szCs w:val="22"/>
          <w:shd w:val="clear" w:color="auto" w:fill="FFFFFF"/>
          <w:lang w:eastAsia="zh-CN"/>
        </w:rPr>
        <w:t>作为合作伙伴，我们很高兴与</w:t>
      </w:r>
      <w:r w:rsidR="00911896">
        <w:rPr>
          <w:rFonts w:eastAsia="微软雅黑" w:cs="Arial" w:hint="eastAsia"/>
          <w:color w:val="000000"/>
          <w:sz w:val="22"/>
          <w:szCs w:val="22"/>
          <w:shd w:val="clear" w:color="auto" w:fill="FFFFFF"/>
          <w:lang w:eastAsia="zh-CN"/>
        </w:rPr>
        <w:t>他们</w:t>
      </w:r>
      <w:r w:rsidR="006869DD" w:rsidRPr="001532C3">
        <w:rPr>
          <w:rFonts w:eastAsia="微软雅黑" w:cs="Arial"/>
          <w:color w:val="000000"/>
          <w:sz w:val="22"/>
          <w:szCs w:val="22"/>
          <w:shd w:val="clear" w:color="auto" w:fill="FFFFFF"/>
          <w:lang w:eastAsia="zh-CN"/>
        </w:rPr>
        <w:t>合作，</w:t>
      </w:r>
      <w:r w:rsidR="00911896">
        <w:rPr>
          <w:rFonts w:eastAsia="微软雅黑" w:cs="Arial" w:hint="eastAsia"/>
          <w:color w:val="000000"/>
          <w:sz w:val="22"/>
          <w:szCs w:val="22"/>
          <w:shd w:val="clear" w:color="auto" w:fill="FFFFFF"/>
          <w:lang w:eastAsia="zh-CN"/>
        </w:rPr>
        <w:t>为客户</w:t>
      </w:r>
      <w:r w:rsidR="00B54DA6">
        <w:rPr>
          <w:rFonts w:eastAsia="微软雅黑" w:cs="Arial" w:hint="eastAsia"/>
          <w:color w:val="000000"/>
          <w:sz w:val="22"/>
          <w:szCs w:val="22"/>
          <w:shd w:val="clear" w:color="auto" w:fill="FFFFFF"/>
          <w:lang w:eastAsia="zh-CN"/>
        </w:rPr>
        <w:t>提供</w:t>
      </w:r>
      <w:r w:rsidR="006869DD" w:rsidRPr="001532C3">
        <w:rPr>
          <w:rFonts w:eastAsia="微软雅黑" w:cs="Arial"/>
          <w:color w:val="000000"/>
          <w:sz w:val="22"/>
          <w:szCs w:val="22"/>
          <w:shd w:val="clear" w:color="auto" w:fill="FFFFFF"/>
          <w:lang w:eastAsia="zh-CN"/>
        </w:rPr>
        <w:t>PAS-X MES</w:t>
      </w:r>
      <w:r w:rsidR="006869DD" w:rsidRPr="001532C3">
        <w:rPr>
          <w:rFonts w:eastAsia="微软雅黑" w:cs="Arial"/>
          <w:color w:val="000000"/>
          <w:sz w:val="22"/>
          <w:szCs w:val="22"/>
          <w:shd w:val="clear" w:color="auto" w:fill="FFFFFF"/>
          <w:lang w:eastAsia="zh-CN"/>
        </w:rPr>
        <w:t>和</w:t>
      </w:r>
      <w:r w:rsidR="006869DD" w:rsidRPr="001532C3">
        <w:rPr>
          <w:rFonts w:eastAsia="微软雅黑" w:cs="Arial"/>
          <w:color w:val="000000"/>
          <w:sz w:val="22"/>
          <w:szCs w:val="22"/>
          <w:shd w:val="clear" w:color="auto" w:fill="FFFFFF"/>
          <w:lang w:eastAsia="zh-CN"/>
        </w:rPr>
        <w:t>SAP</w:t>
      </w:r>
      <w:r w:rsidR="006869DD" w:rsidRPr="001532C3">
        <w:rPr>
          <w:rFonts w:eastAsia="微软雅黑" w:cs="Arial"/>
          <w:color w:val="000000"/>
          <w:sz w:val="22"/>
          <w:szCs w:val="22"/>
          <w:shd w:val="clear" w:color="auto" w:fill="FFFFFF"/>
          <w:lang w:eastAsia="zh-CN"/>
        </w:rPr>
        <w:t>的</w:t>
      </w:r>
      <w:r w:rsidR="006869DD" w:rsidRPr="001532C3">
        <w:rPr>
          <w:rFonts w:eastAsia="微软雅黑" w:cs="Arial"/>
          <w:color w:val="000000"/>
          <w:sz w:val="22"/>
          <w:szCs w:val="22"/>
          <w:shd w:val="clear" w:color="auto" w:fill="FFFFFF"/>
          <w:lang w:eastAsia="zh-CN"/>
        </w:rPr>
        <w:t>S/4HANA ERP</w:t>
      </w:r>
      <w:r w:rsidR="006869DD" w:rsidRPr="001532C3">
        <w:rPr>
          <w:rFonts w:eastAsia="微软雅黑" w:cs="Arial"/>
          <w:color w:val="000000"/>
          <w:sz w:val="22"/>
          <w:szCs w:val="22"/>
          <w:shd w:val="clear" w:color="auto" w:fill="FFFFFF"/>
          <w:lang w:eastAsia="zh-CN"/>
        </w:rPr>
        <w:t>软件系统之间</w:t>
      </w:r>
      <w:r w:rsidR="00B54DA6">
        <w:rPr>
          <w:rFonts w:eastAsia="微软雅黑" w:cs="Arial" w:hint="eastAsia"/>
          <w:color w:val="000000"/>
          <w:sz w:val="22"/>
          <w:szCs w:val="22"/>
          <w:shd w:val="clear" w:color="auto" w:fill="FFFFFF"/>
          <w:lang w:eastAsia="zh-CN"/>
        </w:rPr>
        <w:t>的增加性能、</w:t>
      </w:r>
      <w:r w:rsidR="002C691D" w:rsidRPr="001532C3">
        <w:rPr>
          <w:rFonts w:eastAsia="微软雅黑" w:cs="Arial"/>
          <w:color w:val="000000"/>
          <w:sz w:val="22"/>
          <w:szCs w:val="22"/>
          <w:shd w:val="clear" w:color="auto" w:fill="FFFFFF"/>
          <w:lang w:eastAsia="zh-CN"/>
        </w:rPr>
        <w:t>无缝集成</w:t>
      </w:r>
      <w:r w:rsidR="00B54DA6">
        <w:rPr>
          <w:rFonts w:eastAsia="微软雅黑" w:cs="Arial" w:hint="eastAsia"/>
          <w:color w:val="000000"/>
          <w:sz w:val="22"/>
          <w:szCs w:val="22"/>
          <w:shd w:val="clear" w:color="auto" w:fill="FFFFFF"/>
          <w:lang w:eastAsia="zh-CN"/>
        </w:rPr>
        <w:t>和</w:t>
      </w:r>
      <w:r w:rsidR="002C691D" w:rsidRPr="001532C3">
        <w:rPr>
          <w:rFonts w:eastAsia="微软雅黑" w:cs="Arial"/>
          <w:color w:val="000000"/>
          <w:sz w:val="22"/>
          <w:szCs w:val="22"/>
          <w:shd w:val="clear" w:color="auto" w:fill="FFFFFF"/>
          <w:lang w:eastAsia="zh-CN"/>
        </w:rPr>
        <w:t>优化</w:t>
      </w:r>
      <w:r w:rsidR="00B54DA6">
        <w:rPr>
          <w:rFonts w:eastAsia="微软雅黑" w:cs="Arial" w:hint="eastAsia"/>
          <w:color w:val="000000"/>
          <w:sz w:val="22"/>
          <w:szCs w:val="22"/>
          <w:shd w:val="clear" w:color="auto" w:fill="FFFFFF"/>
          <w:lang w:eastAsia="zh-CN"/>
        </w:rPr>
        <w:t>的</w:t>
      </w:r>
      <w:r w:rsidR="006869DD" w:rsidRPr="001532C3">
        <w:rPr>
          <w:rFonts w:eastAsia="微软雅黑" w:cs="Arial"/>
          <w:color w:val="000000"/>
          <w:sz w:val="22"/>
          <w:szCs w:val="22"/>
          <w:shd w:val="clear" w:color="auto" w:fill="FFFFFF"/>
          <w:lang w:eastAsia="zh-CN"/>
        </w:rPr>
        <w:t>运营效率。</w:t>
      </w:r>
      <w:r w:rsidR="007C4540">
        <w:rPr>
          <w:rFonts w:eastAsia="微软雅黑" w:cs="Arial" w:hint="eastAsia"/>
          <w:color w:val="000000"/>
          <w:sz w:val="22"/>
          <w:szCs w:val="22"/>
          <w:shd w:val="clear" w:color="auto" w:fill="FFFFFF"/>
          <w:lang w:eastAsia="zh-CN"/>
        </w:rPr>
        <w:t>”</w:t>
      </w:r>
    </w:p>
    <w:p w14:paraId="55C0F180" w14:textId="77777777" w:rsidR="007C4540" w:rsidRPr="001532C3" w:rsidRDefault="007C4540" w:rsidP="00D52E60">
      <w:pPr>
        <w:spacing w:line="276" w:lineRule="auto"/>
        <w:rPr>
          <w:rFonts w:eastAsia="微软雅黑" w:cs="Arial"/>
          <w:bCs/>
          <w:sz w:val="22"/>
          <w:szCs w:val="22"/>
          <w:lang w:val="en-US"/>
        </w:rPr>
      </w:pPr>
    </w:p>
    <w:p w14:paraId="0FC7A555" w14:textId="5627CD07" w:rsidR="00D52E60" w:rsidRPr="001532C3" w:rsidRDefault="006B4F35" w:rsidP="00EF4823">
      <w:pPr>
        <w:spacing w:line="276" w:lineRule="auto"/>
        <w:rPr>
          <w:rFonts w:eastAsia="微软雅黑" w:cs="Arial"/>
          <w:bCs/>
          <w:sz w:val="22"/>
          <w:szCs w:val="22"/>
          <w:lang w:val="en-US"/>
        </w:rPr>
      </w:pPr>
      <w:r w:rsidRPr="001532C3">
        <w:rPr>
          <w:rFonts w:eastAsia="微软雅黑" w:cs="Arial"/>
          <w:bCs/>
          <w:sz w:val="22"/>
          <w:szCs w:val="22"/>
          <w:lang w:val="en-US"/>
        </w:rPr>
        <w:t>“</w:t>
      </w:r>
      <w:proofErr w:type="spellStart"/>
      <w:proofErr w:type="gramStart"/>
      <w:r w:rsidR="00714D78" w:rsidRPr="001532C3">
        <w:rPr>
          <w:rFonts w:eastAsia="微软雅黑" w:cs="Arial"/>
          <w:bCs/>
          <w:sz w:val="22"/>
          <w:szCs w:val="22"/>
          <w:lang w:val="en-US"/>
        </w:rPr>
        <w:t>iMES</w:t>
      </w:r>
      <w:proofErr w:type="spellEnd"/>
      <w:proofErr w:type="gramEnd"/>
      <w:r w:rsidR="00714D78" w:rsidRPr="001532C3">
        <w:rPr>
          <w:rFonts w:eastAsia="微软雅黑" w:cs="Arial"/>
          <w:bCs/>
          <w:sz w:val="22"/>
          <w:szCs w:val="22"/>
          <w:lang w:val="en-US"/>
        </w:rPr>
        <w:t xml:space="preserve"> is a result of extensive experience and global design requirements, incorporating best practices. It can accelerate implementations, reduce risk and total cost of ownership</w:t>
      </w:r>
      <w:r w:rsidR="008E5F03" w:rsidRPr="001532C3">
        <w:rPr>
          <w:rFonts w:eastAsia="微软雅黑" w:cs="Arial"/>
          <w:bCs/>
          <w:sz w:val="22"/>
          <w:szCs w:val="22"/>
          <w:lang w:val="en-US"/>
        </w:rPr>
        <w:t xml:space="preserve">. As a proud member of </w:t>
      </w:r>
      <w:proofErr w:type="spellStart"/>
      <w:r w:rsidR="008E5F03" w:rsidRPr="001532C3">
        <w:rPr>
          <w:rFonts w:eastAsia="微软雅黑" w:cs="Arial"/>
          <w:bCs/>
          <w:sz w:val="22"/>
          <w:szCs w:val="22"/>
          <w:lang w:val="en-US"/>
        </w:rPr>
        <w:t>Körber's</w:t>
      </w:r>
      <w:proofErr w:type="spellEnd"/>
      <w:r w:rsidR="008E5F03" w:rsidRPr="001532C3">
        <w:rPr>
          <w:rFonts w:eastAsia="微软雅黑" w:cs="Arial"/>
          <w:bCs/>
          <w:sz w:val="22"/>
          <w:szCs w:val="22"/>
          <w:lang w:val="en-US"/>
        </w:rPr>
        <w:t xml:space="preserve"> Ecosystem partner program, we are excited to bring our expertise and innovative capab</w:t>
      </w:r>
      <w:r w:rsidR="00AF7823" w:rsidRPr="001532C3">
        <w:rPr>
          <w:rFonts w:eastAsia="微软雅黑" w:cs="Arial"/>
          <w:bCs/>
          <w:sz w:val="22"/>
          <w:szCs w:val="22"/>
          <w:lang w:val="en-US"/>
        </w:rPr>
        <w:t xml:space="preserve">ilities to empower businesses </w:t>
      </w:r>
      <w:proofErr w:type="spellStart"/>
      <w:r w:rsidR="00AF7823" w:rsidRPr="001532C3">
        <w:rPr>
          <w:rFonts w:eastAsia="微软雅黑" w:cs="Arial"/>
          <w:bCs/>
          <w:sz w:val="22"/>
          <w:szCs w:val="22"/>
          <w:lang w:val="en-US"/>
        </w:rPr>
        <w:t>i</w:t>
      </w:r>
      <w:proofErr w:type="spellEnd"/>
      <w:r w:rsidR="008E5F03" w:rsidRPr="001532C3">
        <w:rPr>
          <w:rFonts w:eastAsia="微软雅黑" w:cs="Arial"/>
          <w:bCs/>
          <w:sz w:val="22"/>
          <w:szCs w:val="22"/>
          <w:lang w:val="en-US"/>
        </w:rPr>
        <w:t xml:space="preserve"> their digital transformation journey</w:t>
      </w:r>
      <w:r w:rsidR="009750F1" w:rsidRPr="001532C3">
        <w:rPr>
          <w:rFonts w:eastAsia="微软雅黑" w:cs="Arial"/>
          <w:bCs/>
          <w:sz w:val="22"/>
          <w:szCs w:val="22"/>
          <w:lang w:val="en-US"/>
        </w:rPr>
        <w:t>,</w:t>
      </w:r>
      <w:r w:rsidRPr="001532C3">
        <w:rPr>
          <w:rFonts w:eastAsia="微软雅黑" w:cs="Arial"/>
          <w:bCs/>
          <w:sz w:val="22"/>
          <w:szCs w:val="22"/>
          <w:lang w:val="en-US"/>
        </w:rPr>
        <w:t>” says</w:t>
      </w:r>
      <w:r w:rsidR="007552E8" w:rsidRPr="001532C3">
        <w:rPr>
          <w:rFonts w:eastAsia="微软雅黑" w:cs="Arial"/>
          <w:bCs/>
          <w:sz w:val="22"/>
          <w:szCs w:val="22"/>
          <w:lang w:val="en-US"/>
        </w:rPr>
        <w:t xml:space="preserve"> </w:t>
      </w:r>
      <w:r w:rsidR="00CE1666" w:rsidRPr="001532C3">
        <w:rPr>
          <w:rFonts w:eastAsia="微软雅黑" w:cs="Arial"/>
          <w:bCs/>
          <w:sz w:val="22"/>
          <w:szCs w:val="22"/>
          <w:lang w:val="en-US"/>
        </w:rPr>
        <w:t>Chris Chambers, Managing Partner</w:t>
      </w:r>
      <w:r w:rsidRPr="001532C3">
        <w:rPr>
          <w:rFonts w:eastAsia="微软雅黑" w:cs="Arial"/>
          <w:bCs/>
          <w:sz w:val="22"/>
          <w:szCs w:val="22"/>
          <w:lang w:val="en-US"/>
        </w:rPr>
        <w:t>, Endeavour Consulting Group</w:t>
      </w:r>
      <w:r w:rsidR="00714D78" w:rsidRPr="001532C3">
        <w:rPr>
          <w:rFonts w:eastAsia="微软雅黑" w:cs="Arial"/>
          <w:bCs/>
          <w:sz w:val="22"/>
          <w:szCs w:val="22"/>
          <w:lang w:val="en-US"/>
        </w:rPr>
        <w:t xml:space="preserve">. </w:t>
      </w:r>
    </w:p>
    <w:p w14:paraId="272C7A1D" w14:textId="7950E9AF" w:rsidR="00840DA2" w:rsidRPr="001532C3" w:rsidRDefault="002C691D" w:rsidP="00EF4823">
      <w:pPr>
        <w:spacing w:line="276" w:lineRule="auto"/>
        <w:rPr>
          <w:rFonts w:eastAsia="微软雅黑" w:cs="Arial"/>
          <w:bCs/>
          <w:sz w:val="22"/>
          <w:szCs w:val="22"/>
          <w:lang w:val="en-US"/>
        </w:rPr>
      </w:pPr>
      <w:r w:rsidRPr="00126146">
        <w:rPr>
          <w:rFonts w:eastAsia="微软雅黑" w:cs="Arial"/>
          <w:color w:val="000000"/>
          <w:sz w:val="22"/>
          <w:szCs w:val="22"/>
          <w:lang w:val="en-US"/>
        </w:rPr>
        <w:t>Endeavour</w:t>
      </w:r>
      <w:r w:rsidR="00840DA2" w:rsidRPr="001532C3">
        <w:rPr>
          <w:rFonts w:eastAsia="微软雅黑" w:cs="Arial"/>
          <w:color w:val="000000"/>
          <w:sz w:val="22"/>
          <w:szCs w:val="22"/>
        </w:rPr>
        <w:t>咨询集团管理合伙人</w:t>
      </w:r>
      <w:r w:rsidR="00840DA2" w:rsidRPr="00126146">
        <w:rPr>
          <w:rFonts w:eastAsia="微软雅黑" w:cs="Arial"/>
          <w:color w:val="000000"/>
          <w:sz w:val="22"/>
          <w:szCs w:val="22"/>
          <w:lang w:val="en-US"/>
        </w:rPr>
        <w:t>Chris Chambers</w:t>
      </w:r>
      <w:r w:rsidR="00840DA2" w:rsidRPr="001532C3">
        <w:rPr>
          <w:rFonts w:eastAsia="微软雅黑" w:cs="Arial"/>
          <w:color w:val="000000"/>
          <w:sz w:val="22"/>
          <w:szCs w:val="22"/>
        </w:rPr>
        <w:t>表示</w:t>
      </w:r>
      <w:r w:rsidR="00840DA2" w:rsidRPr="00126146">
        <w:rPr>
          <w:rFonts w:eastAsia="微软雅黑" w:cs="Arial"/>
          <w:color w:val="000000"/>
          <w:sz w:val="22"/>
          <w:szCs w:val="22"/>
          <w:lang w:val="en-US"/>
        </w:rPr>
        <w:t>：</w:t>
      </w:r>
      <w:r w:rsidR="00136304">
        <w:rPr>
          <w:rFonts w:eastAsia="微软雅黑" w:cs="Arial" w:hint="eastAsia"/>
          <w:color w:val="000000"/>
          <w:sz w:val="22"/>
          <w:szCs w:val="22"/>
          <w:lang w:val="en-US" w:eastAsia="zh-CN"/>
        </w:rPr>
        <w:t>“</w:t>
      </w:r>
      <w:r w:rsidR="00136304" w:rsidRPr="00126146" w:rsidDel="00136304">
        <w:rPr>
          <w:rFonts w:eastAsia="微软雅黑" w:cs="Arial"/>
          <w:color w:val="000000"/>
          <w:sz w:val="22"/>
          <w:szCs w:val="22"/>
          <w:lang w:val="en-US"/>
        </w:rPr>
        <w:t xml:space="preserve"> </w:t>
      </w:r>
      <w:proofErr w:type="spellStart"/>
      <w:r w:rsidR="00840DA2" w:rsidRPr="00126146">
        <w:rPr>
          <w:rFonts w:eastAsia="微软雅黑" w:cs="Arial"/>
          <w:color w:val="000000"/>
          <w:sz w:val="22"/>
          <w:szCs w:val="22"/>
          <w:lang w:val="en-US"/>
        </w:rPr>
        <w:t>iMES</w:t>
      </w:r>
      <w:proofErr w:type="spellEnd"/>
      <w:r w:rsidR="008E6489">
        <w:rPr>
          <w:rFonts w:eastAsia="微软雅黑" w:cs="Arial" w:hint="eastAsia"/>
          <w:color w:val="000000"/>
          <w:sz w:val="22"/>
          <w:szCs w:val="22"/>
          <w:lang w:eastAsia="zh-CN"/>
        </w:rPr>
        <w:t>是积累了丰富</w:t>
      </w:r>
      <w:r w:rsidR="00840DA2" w:rsidRPr="001532C3">
        <w:rPr>
          <w:rFonts w:eastAsia="微软雅黑" w:cs="Arial"/>
          <w:color w:val="000000"/>
          <w:sz w:val="22"/>
          <w:szCs w:val="22"/>
        </w:rPr>
        <w:t>经验和全球设计要求的</w:t>
      </w:r>
      <w:r w:rsidR="00840DA2" w:rsidRPr="001532C3">
        <w:rPr>
          <w:rFonts w:eastAsia="微软雅黑" w:cs="Arial"/>
          <w:color w:val="000000"/>
          <w:sz w:val="22"/>
          <w:szCs w:val="22"/>
          <w:lang w:eastAsia="zh-CN"/>
        </w:rPr>
        <w:t>成果</w:t>
      </w:r>
      <w:r w:rsidR="00840DA2" w:rsidRPr="00126146">
        <w:rPr>
          <w:rFonts w:eastAsia="微软雅黑" w:cs="Arial"/>
          <w:color w:val="000000"/>
          <w:sz w:val="22"/>
          <w:szCs w:val="22"/>
          <w:lang w:val="en-US"/>
        </w:rPr>
        <w:t>，</w:t>
      </w:r>
      <w:r w:rsidR="00ED7408">
        <w:rPr>
          <w:rFonts w:eastAsia="微软雅黑" w:cs="Arial" w:hint="eastAsia"/>
          <w:color w:val="000000"/>
          <w:sz w:val="22"/>
          <w:szCs w:val="22"/>
          <w:lang w:eastAsia="zh-CN"/>
        </w:rPr>
        <w:t>融合</w:t>
      </w:r>
      <w:r w:rsidR="00840DA2" w:rsidRPr="001532C3">
        <w:rPr>
          <w:rFonts w:eastAsia="微软雅黑" w:cs="Arial"/>
          <w:color w:val="000000"/>
          <w:sz w:val="22"/>
          <w:szCs w:val="22"/>
        </w:rPr>
        <w:t>了</w:t>
      </w:r>
      <w:r w:rsidR="00774A07" w:rsidRPr="00126146">
        <w:rPr>
          <w:rFonts w:eastAsia="微软雅黑" w:cs="Arial"/>
          <w:color w:val="000000"/>
          <w:sz w:val="22"/>
          <w:szCs w:val="22"/>
          <w:lang w:val="en-US" w:eastAsia="zh-CN"/>
        </w:rPr>
        <w:t>‘</w:t>
      </w:r>
      <w:r w:rsidR="00840DA2" w:rsidRPr="001532C3">
        <w:rPr>
          <w:rFonts w:eastAsia="微软雅黑" w:cs="Arial"/>
          <w:color w:val="000000"/>
          <w:sz w:val="22"/>
          <w:szCs w:val="22"/>
        </w:rPr>
        <w:t>最佳实践</w:t>
      </w:r>
      <w:r w:rsidR="00AF7823" w:rsidRPr="00126146">
        <w:rPr>
          <w:rFonts w:eastAsia="微软雅黑" w:cs="Arial"/>
          <w:color w:val="000000"/>
          <w:sz w:val="22"/>
          <w:szCs w:val="22"/>
          <w:lang w:val="en-US" w:eastAsia="zh-CN"/>
        </w:rPr>
        <w:t>（</w:t>
      </w:r>
      <w:r w:rsidR="00AF7823" w:rsidRPr="00126146">
        <w:rPr>
          <w:rFonts w:eastAsia="微软雅黑" w:cs="Arial"/>
          <w:color w:val="000000"/>
          <w:sz w:val="22"/>
          <w:szCs w:val="22"/>
          <w:lang w:val="en-US" w:eastAsia="zh-CN"/>
        </w:rPr>
        <w:t>Best practices</w:t>
      </w:r>
      <w:r w:rsidR="00AF7823" w:rsidRPr="00126146">
        <w:rPr>
          <w:rFonts w:eastAsia="微软雅黑" w:cs="Arial"/>
          <w:color w:val="000000"/>
          <w:sz w:val="22"/>
          <w:szCs w:val="22"/>
          <w:lang w:val="en-US" w:eastAsia="zh-CN"/>
        </w:rPr>
        <w:t>）</w:t>
      </w:r>
      <w:r w:rsidR="00774A07" w:rsidRPr="00126146">
        <w:rPr>
          <w:rFonts w:eastAsia="微软雅黑" w:cs="Arial"/>
          <w:color w:val="000000"/>
          <w:sz w:val="22"/>
          <w:szCs w:val="22"/>
          <w:lang w:val="en-US" w:eastAsia="zh-CN"/>
        </w:rPr>
        <w:t>’</w:t>
      </w:r>
      <w:r w:rsidR="00774A07" w:rsidRPr="001532C3">
        <w:rPr>
          <w:rFonts w:eastAsia="微软雅黑" w:cs="Arial"/>
          <w:color w:val="000000"/>
          <w:sz w:val="22"/>
          <w:szCs w:val="22"/>
          <w:lang w:eastAsia="zh-CN"/>
        </w:rPr>
        <w:t>。</w:t>
      </w:r>
      <w:proofErr w:type="spellStart"/>
      <w:r w:rsidR="00774A07" w:rsidRPr="00126146">
        <w:rPr>
          <w:rFonts w:eastAsia="微软雅黑" w:cs="Arial"/>
          <w:color w:val="000000"/>
          <w:sz w:val="22"/>
          <w:szCs w:val="22"/>
          <w:lang w:val="en-US" w:eastAsia="zh-CN"/>
        </w:rPr>
        <w:t>iMES</w:t>
      </w:r>
      <w:proofErr w:type="spellEnd"/>
      <w:r w:rsidR="00774A07" w:rsidRPr="001532C3">
        <w:rPr>
          <w:rFonts w:eastAsia="微软雅黑" w:cs="Arial"/>
          <w:color w:val="000000"/>
          <w:sz w:val="22"/>
          <w:szCs w:val="22"/>
          <w:lang w:eastAsia="zh-CN"/>
        </w:rPr>
        <w:t>可以</w:t>
      </w:r>
      <w:r w:rsidR="00AF7823" w:rsidRPr="001532C3">
        <w:rPr>
          <w:rFonts w:eastAsia="微软雅黑" w:cs="Arial"/>
          <w:color w:val="000000"/>
          <w:sz w:val="22"/>
          <w:szCs w:val="22"/>
        </w:rPr>
        <w:t>加快实施</w:t>
      </w:r>
      <w:r w:rsidR="00AF7823" w:rsidRPr="00126146">
        <w:rPr>
          <w:rFonts w:eastAsia="微软雅黑" w:cs="Arial"/>
          <w:color w:val="000000"/>
          <w:sz w:val="22"/>
          <w:szCs w:val="22"/>
          <w:lang w:val="en-US"/>
        </w:rPr>
        <w:t>，</w:t>
      </w:r>
      <w:r w:rsidR="00AF7823" w:rsidRPr="001532C3">
        <w:rPr>
          <w:rFonts w:eastAsia="微软雅黑" w:cs="Arial"/>
          <w:color w:val="000000"/>
          <w:sz w:val="22"/>
          <w:szCs w:val="22"/>
        </w:rPr>
        <w:t>降低风险和总体拥有成本。</w:t>
      </w:r>
      <w:r w:rsidR="00AF7823" w:rsidRPr="001532C3">
        <w:rPr>
          <w:rFonts w:eastAsia="微软雅黑" w:cs="Arial"/>
          <w:color w:val="000000"/>
          <w:sz w:val="22"/>
          <w:szCs w:val="22"/>
          <w:lang w:eastAsia="zh-CN"/>
        </w:rPr>
        <w:t>Endeavour</w:t>
      </w:r>
      <w:r w:rsidR="00AF7823" w:rsidRPr="001532C3">
        <w:rPr>
          <w:rFonts w:eastAsia="微软雅黑" w:cs="Arial"/>
          <w:color w:val="000000"/>
          <w:sz w:val="22"/>
          <w:szCs w:val="22"/>
          <w:lang w:eastAsia="zh-CN"/>
        </w:rPr>
        <w:t>为自己成为</w:t>
      </w:r>
      <w:r w:rsidR="00840DA2" w:rsidRPr="001532C3">
        <w:rPr>
          <w:rFonts w:eastAsia="微软雅黑" w:cs="Arial"/>
          <w:color w:val="000000"/>
          <w:sz w:val="22"/>
          <w:szCs w:val="22"/>
          <w:lang w:eastAsia="zh-CN"/>
        </w:rPr>
        <w:t>柯尔柏制药生态系统合作伙伴计划的</w:t>
      </w:r>
      <w:r w:rsidR="00C84D09" w:rsidRPr="001532C3">
        <w:rPr>
          <w:rFonts w:eastAsia="微软雅黑" w:cs="Arial"/>
          <w:color w:val="000000"/>
          <w:sz w:val="22"/>
          <w:szCs w:val="22"/>
          <w:lang w:eastAsia="zh-CN"/>
        </w:rPr>
        <w:t>一</w:t>
      </w:r>
      <w:r w:rsidR="00840DA2" w:rsidRPr="001532C3">
        <w:rPr>
          <w:rFonts w:eastAsia="微软雅黑" w:cs="Arial"/>
          <w:color w:val="000000"/>
          <w:sz w:val="22"/>
          <w:szCs w:val="22"/>
          <w:lang w:eastAsia="zh-CN"/>
        </w:rPr>
        <w:t>员</w:t>
      </w:r>
      <w:r w:rsidR="00C84D09" w:rsidRPr="001532C3">
        <w:rPr>
          <w:rFonts w:eastAsia="微软雅黑" w:cs="Arial"/>
          <w:color w:val="000000"/>
          <w:sz w:val="22"/>
          <w:szCs w:val="22"/>
          <w:lang w:eastAsia="zh-CN"/>
        </w:rPr>
        <w:t>而感到自豪</w:t>
      </w:r>
      <w:r w:rsidR="00840DA2" w:rsidRPr="001532C3">
        <w:rPr>
          <w:rFonts w:eastAsia="微软雅黑" w:cs="Arial"/>
          <w:color w:val="000000"/>
          <w:sz w:val="22"/>
          <w:szCs w:val="22"/>
          <w:lang w:eastAsia="zh-CN"/>
        </w:rPr>
        <w:t>，我们很高兴将我们的专业知识和创新能力带</w:t>
      </w:r>
      <w:r w:rsidR="00ED7408">
        <w:rPr>
          <w:rFonts w:eastAsia="微软雅黑" w:cs="Arial" w:hint="eastAsia"/>
          <w:color w:val="000000"/>
          <w:sz w:val="22"/>
          <w:szCs w:val="22"/>
          <w:lang w:eastAsia="zh-CN"/>
        </w:rPr>
        <w:t>入制药企业的</w:t>
      </w:r>
      <w:r w:rsidR="00840DA2" w:rsidRPr="001532C3">
        <w:rPr>
          <w:rFonts w:eastAsia="微软雅黑" w:cs="Arial"/>
          <w:color w:val="000000"/>
          <w:sz w:val="22"/>
          <w:szCs w:val="22"/>
          <w:lang w:eastAsia="zh-CN"/>
        </w:rPr>
        <w:t>数字化转型之旅中。</w:t>
      </w:r>
      <w:r w:rsidR="00136304">
        <w:rPr>
          <w:rFonts w:eastAsia="微软雅黑" w:cs="Arial" w:hint="eastAsia"/>
          <w:color w:val="000000"/>
          <w:sz w:val="22"/>
          <w:szCs w:val="22"/>
          <w:lang w:eastAsia="zh-CN"/>
        </w:rPr>
        <w:t>”</w:t>
      </w:r>
    </w:p>
    <w:p w14:paraId="2567878B" w14:textId="77777777" w:rsidR="00D52E60" w:rsidRPr="001532C3" w:rsidRDefault="00D52E60" w:rsidP="00714D78">
      <w:pPr>
        <w:spacing w:line="276" w:lineRule="auto"/>
        <w:rPr>
          <w:rFonts w:eastAsia="微软雅黑" w:cs="Arial"/>
          <w:bCs/>
          <w:sz w:val="22"/>
          <w:szCs w:val="22"/>
          <w:lang w:val="en-US"/>
        </w:rPr>
      </w:pPr>
    </w:p>
    <w:p w14:paraId="12788D61" w14:textId="77777777" w:rsidR="00714D78" w:rsidRPr="001532C3" w:rsidRDefault="00714D78" w:rsidP="00714D78">
      <w:pPr>
        <w:spacing w:line="276" w:lineRule="auto"/>
        <w:rPr>
          <w:rFonts w:eastAsia="微软雅黑" w:cs="Arial"/>
          <w:bCs/>
          <w:sz w:val="22"/>
          <w:szCs w:val="22"/>
          <w:lang w:val="en-US"/>
        </w:rPr>
      </w:pPr>
    </w:p>
    <w:p w14:paraId="1C989ABF" w14:textId="77777777" w:rsidR="00714D78" w:rsidRPr="001532C3" w:rsidRDefault="00714D78" w:rsidP="00714D78">
      <w:pPr>
        <w:spacing w:line="276" w:lineRule="auto"/>
        <w:rPr>
          <w:rFonts w:eastAsia="微软雅黑" w:cs="Arial"/>
          <w:bCs/>
          <w:sz w:val="22"/>
          <w:szCs w:val="22"/>
          <w:lang w:val="en-US"/>
        </w:rPr>
      </w:pPr>
    </w:p>
    <w:p w14:paraId="6E754ED8" w14:textId="77777777" w:rsidR="00AB628E" w:rsidRPr="001532C3" w:rsidRDefault="00714D78" w:rsidP="00AB628E">
      <w:pPr>
        <w:spacing w:line="276" w:lineRule="auto"/>
        <w:jc w:val="center"/>
        <w:rPr>
          <w:rFonts w:eastAsia="微软雅黑" w:cs="Arial"/>
          <w:sz w:val="22"/>
          <w:szCs w:val="22"/>
          <w:lang w:val="en-US"/>
        </w:rPr>
      </w:pPr>
      <w:r w:rsidRPr="001532C3">
        <w:rPr>
          <w:rFonts w:eastAsia="微软雅黑" w:cs="Arial"/>
          <w:noProof/>
          <w:sz w:val="22"/>
          <w:szCs w:val="22"/>
          <w:lang w:val="en-US" w:eastAsia="zh-CN"/>
        </w:rPr>
        <w:lastRenderedPageBreak/>
        <w:drawing>
          <wp:inline distT="0" distB="0" distL="0" distR="0" wp14:anchorId="50944857" wp14:editId="63A81422">
            <wp:extent cx="3908033" cy="272796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4735" cy="2739619"/>
                    </a:xfrm>
                    <a:prstGeom prst="rect">
                      <a:avLst/>
                    </a:prstGeom>
                    <a:noFill/>
                    <a:ln>
                      <a:noFill/>
                    </a:ln>
                  </pic:spPr>
                </pic:pic>
              </a:graphicData>
            </a:graphic>
          </wp:inline>
        </w:drawing>
      </w:r>
    </w:p>
    <w:p w14:paraId="724F6F75" w14:textId="77777777" w:rsidR="00AB628E" w:rsidRPr="001532C3" w:rsidRDefault="00AB628E" w:rsidP="00AB628E">
      <w:pPr>
        <w:spacing w:line="276" w:lineRule="auto"/>
        <w:jc w:val="center"/>
        <w:rPr>
          <w:rFonts w:eastAsia="微软雅黑" w:cs="Arial"/>
          <w:sz w:val="22"/>
          <w:szCs w:val="22"/>
          <w:lang w:val="en-US"/>
        </w:rPr>
      </w:pPr>
    </w:p>
    <w:p w14:paraId="72FDE0A4" w14:textId="77777777" w:rsidR="00AB628E" w:rsidRPr="001532C3" w:rsidRDefault="00AB628E" w:rsidP="00AB628E">
      <w:pPr>
        <w:spacing w:line="276" w:lineRule="auto"/>
        <w:rPr>
          <w:rFonts w:eastAsia="微软雅黑" w:cs="Arial"/>
          <w:b/>
          <w:sz w:val="22"/>
          <w:szCs w:val="22"/>
          <w:lang w:val="en-US"/>
        </w:rPr>
      </w:pPr>
    </w:p>
    <w:p w14:paraId="7EB9AE42" w14:textId="16D7E1CB" w:rsidR="00714D78" w:rsidRPr="001532C3" w:rsidRDefault="00714D78" w:rsidP="00AB628E">
      <w:pPr>
        <w:spacing w:line="276" w:lineRule="auto"/>
        <w:rPr>
          <w:rFonts w:eastAsia="微软雅黑" w:cs="Arial"/>
          <w:sz w:val="22"/>
          <w:szCs w:val="22"/>
          <w:lang w:val="en-US"/>
        </w:rPr>
      </w:pPr>
      <w:r w:rsidRPr="001532C3">
        <w:rPr>
          <w:rFonts w:eastAsia="微软雅黑" w:cs="Arial"/>
          <w:b/>
          <w:sz w:val="22"/>
          <w:szCs w:val="22"/>
          <w:lang w:val="en-US"/>
        </w:rPr>
        <w:t>Picture</w:t>
      </w:r>
    </w:p>
    <w:p w14:paraId="1B8E59B0" w14:textId="3F137680" w:rsidR="00045A4D" w:rsidRPr="001532C3" w:rsidRDefault="00045A4D" w:rsidP="00714D78">
      <w:pPr>
        <w:spacing w:line="276" w:lineRule="auto"/>
        <w:rPr>
          <w:rFonts w:eastAsia="微软雅黑" w:cs="Arial"/>
          <w:b/>
          <w:sz w:val="22"/>
          <w:szCs w:val="22"/>
          <w:lang w:val="en-US"/>
        </w:rPr>
      </w:pPr>
    </w:p>
    <w:p w14:paraId="68B5E3DD" w14:textId="12BB13B6" w:rsidR="00045A4D" w:rsidRPr="001532C3" w:rsidRDefault="00045A4D" w:rsidP="00714D78">
      <w:pPr>
        <w:spacing w:line="276" w:lineRule="auto"/>
        <w:rPr>
          <w:rFonts w:eastAsia="微软雅黑" w:cs="Arial"/>
          <w:b/>
          <w:sz w:val="22"/>
          <w:szCs w:val="22"/>
          <w:lang w:val="en-US"/>
        </w:rPr>
      </w:pPr>
      <w:r w:rsidRPr="001532C3">
        <w:rPr>
          <w:rFonts w:eastAsia="微软雅黑" w:cs="Arial"/>
          <w:b/>
          <w:noProof/>
          <w:sz w:val="22"/>
          <w:szCs w:val="22"/>
          <w:lang w:val="en-US" w:eastAsia="zh-CN"/>
        </w:rPr>
        <w:drawing>
          <wp:inline distT="0" distB="0" distL="0" distR="0" wp14:anchorId="1026998D" wp14:editId="3B6DDBA6">
            <wp:extent cx="5707100" cy="2981960"/>
            <wp:effectExtent l="0" t="0" r="8255"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707100" cy="2981960"/>
                    </a:xfrm>
                    <a:prstGeom prst="rect">
                      <a:avLst/>
                    </a:prstGeom>
                    <a:noFill/>
                    <a:ln>
                      <a:noFill/>
                    </a:ln>
                  </pic:spPr>
                </pic:pic>
              </a:graphicData>
            </a:graphic>
          </wp:inline>
        </w:drawing>
      </w:r>
    </w:p>
    <w:p w14:paraId="2DEFE7DD" w14:textId="679ECC58" w:rsidR="00045A4D" w:rsidRPr="001532C3" w:rsidRDefault="00045A4D" w:rsidP="00714D78">
      <w:pPr>
        <w:spacing w:line="276" w:lineRule="auto"/>
        <w:rPr>
          <w:rFonts w:eastAsia="微软雅黑" w:cs="Arial"/>
          <w:b/>
          <w:sz w:val="22"/>
          <w:szCs w:val="22"/>
          <w:lang w:val="en-US"/>
        </w:rPr>
      </w:pPr>
    </w:p>
    <w:p w14:paraId="52123B9C" w14:textId="77777777" w:rsidR="00045A4D" w:rsidRPr="001532C3" w:rsidRDefault="00045A4D" w:rsidP="00714D78">
      <w:pPr>
        <w:spacing w:line="276" w:lineRule="auto"/>
        <w:rPr>
          <w:rFonts w:eastAsia="微软雅黑" w:cs="Arial"/>
          <w:b/>
          <w:sz w:val="22"/>
          <w:szCs w:val="22"/>
          <w:lang w:val="en-US"/>
        </w:rPr>
      </w:pPr>
    </w:p>
    <w:p w14:paraId="345F0700" w14:textId="77777777" w:rsidR="00714D78" w:rsidRPr="001532C3" w:rsidRDefault="00714D78" w:rsidP="00714D78">
      <w:pPr>
        <w:spacing w:line="276" w:lineRule="auto"/>
        <w:rPr>
          <w:rFonts w:eastAsia="微软雅黑" w:cs="Arial"/>
          <w:b/>
          <w:sz w:val="22"/>
          <w:szCs w:val="22"/>
          <w:lang w:val="en-US"/>
        </w:rPr>
      </w:pPr>
    </w:p>
    <w:p w14:paraId="3C9C4991" w14:textId="77777777" w:rsidR="00714D78" w:rsidRPr="001532C3" w:rsidRDefault="00714D78" w:rsidP="00714D78">
      <w:pPr>
        <w:spacing w:line="276" w:lineRule="auto"/>
        <w:rPr>
          <w:rFonts w:eastAsia="微软雅黑" w:cs="Arial"/>
          <w:sz w:val="22"/>
          <w:szCs w:val="22"/>
        </w:rPr>
      </w:pPr>
      <w:r w:rsidRPr="001532C3">
        <w:rPr>
          <w:rFonts w:eastAsia="微软雅黑" w:cs="Arial"/>
          <w:noProof/>
          <w:sz w:val="22"/>
          <w:szCs w:val="22"/>
          <w:lang w:val="en-US" w:eastAsia="zh-CN"/>
        </w:rPr>
        <w:lastRenderedPageBreak/>
        <w:drawing>
          <wp:inline distT="0" distB="0" distL="0" distR="0" wp14:anchorId="42195716" wp14:editId="612EAEB2">
            <wp:extent cx="3600000" cy="2400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0" cy="2400265"/>
                    </a:xfrm>
                    <a:prstGeom prst="rect">
                      <a:avLst/>
                    </a:prstGeom>
                    <a:noFill/>
                    <a:ln>
                      <a:noFill/>
                    </a:ln>
                  </pic:spPr>
                </pic:pic>
              </a:graphicData>
            </a:graphic>
          </wp:inline>
        </w:drawing>
      </w:r>
    </w:p>
    <w:p w14:paraId="52BF0CDA" w14:textId="77777777" w:rsidR="00714D78" w:rsidRPr="001532C3" w:rsidRDefault="00714D78" w:rsidP="00714D78">
      <w:pPr>
        <w:spacing w:line="276" w:lineRule="auto"/>
        <w:rPr>
          <w:rFonts w:eastAsia="微软雅黑" w:cs="Arial"/>
          <w:sz w:val="22"/>
          <w:szCs w:val="22"/>
        </w:rPr>
      </w:pPr>
    </w:p>
    <w:p w14:paraId="065CE47C" w14:textId="5BD36D46" w:rsidR="00714D78" w:rsidRPr="001532C3" w:rsidRDefault="00714D78" w:rsidP="00714D78">
      <w:pPr>
        <w:spacing w:line="276" w:lineRule="auto"/>
        <w:rPr>
          <w:rFonts w:eastAsia="微软雅黑" w:cs="Arial"/>
          <w:sz w:val="22"/>
          <w:szCs w:val="22"/>
          <w:lang w:val="en-US"/>
        </w:rPr>
      </w:pPr>
      <w:r w:rsidRPr="001532C3">
        <w:rPr>
          <w:rFonts w:eastAsia="微软雅黑" w:cs="Arial"/>
          <w:sz w:val="22"/>
          <w:szCs w:val="22"/>
          <w:lang w:val="en-US"/>
        </w:rPr>
        <w:t xml:space="preserve">Lars </w:t>
      </w:r>
      <w:proofErr w:type="spellStart"/>
      <w:r w:rsidRPr="001532C3">
        <w:rPr>
          <w:rFonts w:eastAsia="微软雅黑" w:cs="Arial"/>
          <w:sz w:val="22"/>
          <w:szCs w:val="22"/>
          <w:lang w:val="en-US"/>
        </w:rPr>
        <w:t>Hornung</w:t>
      </w:r>
      <w:proofErr w:type="spellEnd"/>
      <w:r w:rsidRPr="001532C3">
        <w:rPr>
          <w:rFonts w:eastAsia="微软雅黑" w:cs="Arial"/>
          <w:sz w:val="22"/>
          <w:szCs w:val="22"/>
          <w:lang w:val="en-US"/>
        </w:rPr>
        <w:t>, Senior Principal Alliances &amp; Technology Partners Software, Körber Business Area Pharma</w:t>
      </w:r>
    </w:p>
    <w:p w14:paraId="5913FB0F" w14:textId="3626104B" w:rsidR="003076FF" w:rsidRPr="001532C3" w:rsidRDefault="003076FF" w:rsidP="00714D78">
      <w:pPr>
        <w:spacing w:line="276" w:lineRule="auto"/>
        <w:rPr>
          <w:rFonts w:eastAsia="微软雅黑" w:cs="Arial"/>
          <w:sz w:val="22"/>
          <w:szCs w:val="22"/>
          <w:lang w:val="en-US" w:eastAsia="zh-CN"/>
        </w:rPr>
      </w:pPr>
      <w:r w:rsidRPr="001532C3">
        <w:rPr>
          <w:rFonts w:eastAsia="微软雅黑" w:cs="Arial"/>
          <w:color w:val="262626"/>
          <w:sz w:val="22"/>
          <w:szCs w:val="22"/>
          <w:shd w:val="clear" w:color="auto" w:fill="FFFFFF"/>
          <w:lang w:eastAsia="zh-CN"/>
        </w:rPr>
        <w:t>Lars Hornung</w:t>
      </w:r>
      <w:r w:rsidRPr="001532C3">
        <w:rPr>
          <w:rFonts w:eastAsia="微软雅黑" w:cs="Arial"/>
          <w:color w:val="262626"/>
          <w:sz w:val="22"/>
          <w:szCs w:val="22"/>
          <w:shd w:val="clear" w:color="auto" w:fill="FFFFFF"/>
          <w:lang w:eastAsia="zh-CN"/>
        </w:rPr>
        <w:t>，柯尔柏医药科技业务领域的软件主要联盟和技术合作伙伴高级负责人</w:t>
      </w:r>
    </w:p>
    <w:p w14:paraId="34B621FE" w14:textId="77777777" w:rsidR="00714D78" w:rsidRPr="001532C3" w:rsidRDefault="00714D78" w:rsidP="00714D78">
      <w:pPr>
        <w:spacing w:line="276" w:lineRule="auto"/>
        <w:rPr>
          <w:rFonts w:eastAsia="微软雅黑" w:cs="Arial"/>
          <w:sz w:val="22"/>
          <w:szCs w:val="22"/>
          <w:lang w:val="en-US" w:eastAsia="zh-CN"/>
        </w:rPr>
      </w:pPr>
    </w:p>
    <w:p w14:paraId="5F395905" w14:textId="2DA6791F" w:rsidR="00714D78" w:rsidRPr="001532C3" w:rsidRDefault="00CC4331" w:rsidP="00714D78">
      <w:pPr>
        <w:spacing w:line="276" w:lineRule="auto"/>
        <w:rPr>
          <w:rFonts w:eastAsia="微软雅黑" w:cs="Arial"/>
          <w:sz w:val="22"/>
          <w:szCs w:val="22"/>
          <w:lang w:val="en-US"/>
        </w:rPr>
      </w:pPr>
      <w:r w:rsidRPr="001532C3">
        <w:rPr>
          <w:rFonts w:eastAsia="微软雅黑" w:cs="Arial"/>
          <w:sz w:val="22"/>
          <w:szCs w:val="22"/>
        </w:rPr>
        <w:fldChar w:fldCharType="begin"/>
      </w:r>
      <w:r w:rsidRPr="001532C3">
        <w:rPr>
          <w:rFonts w:eastAsia="微软雅黑" w:cs="Arial"/>
          <w:sz w:val="22"/>
          <w:szCs w:val="22"/>
          <w:lang w:val="en-US"/>
        </w:rPr>
        <w:instrText xml:space="preserve"> INCLUDEPICTURE "https://static.wixstatic.com/media/d474bf_1f0d32fc0a4e4516a5eb85b3404f0763~mv2.jpg/v1/fill/w_402,h_402,al_c,q_80,usm_0.66_1.00_0.01,enc_auto/Chris%20Chambers%20Headshot_JPG.jpg" \* MERGEFORMATINET </w:instrText>
      </w:r>
      <w:r w:rsidRPr="001532C3">
        <w:rPr>
          <w:rFonts w:eastAsia="微软雅黑" w:cs="Arial"/>
          <w:sz w:val="22"/>
          <w:szCs w:val="22"/>
        </w:rPr>
        <w:fldChar w:fldCharType="separate"/>
      </w:r>
      <w:r w:rsidRPr="001532C3">
        <w:rPr>
          <w:rFonts w:eastAsia="微软雅黑" w:cs="Arial"/>
          <w:noProof/>
          <w:sz w:val="22"/>
          <w:szCs w:val="22"/>
          <w:lang w:val="en-US" w:eastAsia="zh-CN"/>
        </w:rPr>
        <w:drawing>
          <wp:inline distT="0" distB="0" distL="0" distR="0" wp14:anchorId="5881FA28" wp14:editId="2D4D37A8">
            <wp:extent cx="3327400" cy="3327400"/>
            <wp:effectExtent l="0" t="0" r="0" b="0"/>
            <wp:docPr id="1905475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31410" cy="3331410"/>
                    </a:xfrm>
                    <a:prstGeom prst="rect">
                      <a:avLst/>
                    </a:prstGeom>
                    <a:noFill/>
                    <a:ln>
                      <a:noFill/>
                    </a:ln>
                  </pic:spPr>
                </pic:pic>
              </a:graphicData>
            </a:graphic>
          </wp:inline>
        </w:drawing>
      </w:r>
      <w:r w:rsidRPr="001532C3">
        <w:rPr>
          <w:rFonts w:eastAsia="微软雅黑" w:cs="Arial"/>
          <w:sz w:val="22"/>
          <w:szCs w:val="22"/>
        </w:rPr>
        <w:fldChar w:fldCharType="end"/>
      </w:r>
      <w:r w:rsidR="00714D78" w:rsidRPr="001532C3">
        <w:rPr>
          <w:rFonts w:eastAsia="微软雅黑" w:cs="Arial"/>
          <w:sz w:val="22"/>
          <w:szCs w:val="22"/>
          <w:lang w:val="en-US"/>
        </w:rPr>
        <w:t xml:space="preserve"> </w:t>
      </w:r>
    </w:p>
    <w:p w14:paraId="3E66E677" w14:textId="77777777" w:rsidR="00AD2E68" w:rsidRPr="001532C3" w:rsidRDefault="00AD2E68" w:rsidP="00AD2E68">
      <w:pPr>
        <w:spacing w:line="276" w:lineRule="auto"/>
        <w:rPr>
          <w:rFonts w:eastAsia="微软雅黑" w:cs="Arial"/>
          <w:sz w:val="22"/>
          <w:szCs w:val="22"/>
          <w:lang w:val="en-US"/>
        </w:rPr>
      </w:pPr>
      <w:r w:rsidRPr="001532C3">
        <w:rPr>
          <w:rFonts w:eastAsia="微软雅黑" w:cs="Arial"/>
          <w:sz w:val="22"/>
          <w:szCs w:val="22"/>
          <w:lang w:val="en-US"/>
        </w:rPr>
        <w:t>Chris Chambers, Managing Partner, President, Endeavor Consulting Group</w:t>
      </w:r>
    </w:p>
    <w:p w14:paraId="63D42DC7" w14:textId="5A6CA737" w:rsidR="00E64AAA" w:rsidRPr="001532C3" w:rsidRDefault="003076FF" w:rsidP="00714D78">
      <w:pPr>
        <w:spacing w:line="276" w:lineRule="auto"/>
        <w:rPr>
          <w:rFonts w:eastAsia="微软雅黑" w:cs="Arial"/>
          <w:sz w:val="22"/>
          <w:szCs w:val="22"/>
          <w:lang w:val="en-US"/>
        </w:rPr>
      </w:pPr>
      <w:r w:rsidRPr="001532C3">
        <w:rPr>
          <w:rFonts w:eastAsia="微软雅黑" w:cs="Arial"/>
          <w:sz w:val="22"/>
          <w:szCs w:val="22"/>
          <w:lang w:val="en-US"/>
        </w:rPr>
        <w:t>Chris Chambers</w:t>
      </w:r>
      <w:r w:rsidRPr="001532C3">
        <w:rPr>
          <w:rFonts w:eastAsia="微软雅黑" w:cs="Arial"/>
          <w:sz w:val="22"/>
          <w:szCs w:val="22"/>
          <w:lang w:val="en-US"/>
        </w:rPr>
        <w:t>，</w:t>
      </w:r>
      <w:r w:rsidRPr="001532C3">
        <w:rPr>
          <w:rFonts w:eastAsia="微软雅黑" w:cs="Arial"/>
          <w:sz w:val="22"/>
          <w:szCs w:val="22"/>
          <w:lang w:val="en-US"/>
        </w:rPr>
        <w:t>Endeavor</w:t>
      </w:r>
      <w:r w:rsidRPr="001532C3">
        <w:rPr>
          <w:rFonts w:eastAsia="微软雅黑" w:cs="Arial"/>
          <w:sz w:val="22"/>
          <w:szCs w:val="22"/>
          <w:lang w:val="en-US"/>
        </w:rPr>
        <w:t>咨询集团管理合伙人兼总裁</w:t>
      </w:r>
    </w:p>
    <w:p w14:paraId="495591C8" w14:textId="77777777" w:rsidR="0085055D" w:rsidRPr="001532C3" w:rsidRDefault="0085055D" w:rsidP="00714D78">
      <w:pPr>
        <w:spacing w:line="276" w:lineRule="auto"/>
        <w:rPr>
          <w:rFonts w:eastAsia="微软雅黑" w:cs="Arial"/>
          <w:sz w:val="22"/>
          <w:szCs w:val="22"/>
          <w:lang w:val="en-US"/>
        </w:rPr>
      </w:pPr>
    </w:p>
    <w:p w14:paraId="3618EC09" w14:textId="6BFABD2A" w:rsidR="00714D78" w:rsidRPr="001532C3" w:rsidRDefault="0085055D" w:rsidP="00714D78">
      <w:pPr>
        <w:spacing w:line="276" w:lineRule="auto"/>
        <w:rPr>
          <w:rFonts w:eastAsia="微软雅黑" w:cs="Arial"/>
          <w:b/>
          <w:bCs/>
          <w:sz w:val="22"/>
          <w:szCs w:val="22"/>
          <w:lang w:val="en-US"/>
        </w:rPr>
      </w:pPr>
      <w:r w:rsidRPr="001532C3">
        <w:rPr>
          <w:rFonts w:eastAsia="微软雅黑" w:cs="Arial"/>
          <w:b/>
          <w:bCs/>
          <w:sz w:val="22"/>
          <w:szCs w:val="22"/>
          <w:lang w:val="en-US"/>
        </w:rPr>
        <w:t xml:space="preserve">About </w:t>
      </w:r>
      <w:r w:rsidR="00714D78" w:rsidRPr="001532C3">
        <w:rPr>
          <w:rFonts w:eastAsia="微软雅黑" w:cs="Arial"/>
          <w:b/>
          <w:bCs/>
          <w:sz w:val="22"/>
          <w:szCs w:val="22"/>
          <w:lang w:val="en-US"/>
        </w:rPr>
        <w:t>Endeavor</w:t>
      </w:r>
    </w:p>
    <w:p w14:paraId="35456431" w14:textId="77777777" w:rsidR="00AB628E" w:rsidRPr="001532C3" w:rsidRDefault="00026A3F" w:rsidP="00714D78">
      <w:pPr>
        <w:spacing w:line="276" w:lineRule="auto"/>
        <w:rPr>
          <w:rFonts w:eastAsia="微软雅黑" w:cs="Arial"/>
          <w:sz w:val="22"/>
          <w:szCs w:val="22"/>
          <w:shd w:val="clear" w:color="auto" w:fill="FEFEFE"/>
          <w:lang w:val="en-US"/>
        </w:rPr>
      </w:pPr>
      <w:hyperlink r:id="rId14" w:tgtFrame="_blank" w:history="1">
        <w:r w:rsidR="003D3A88" w:rsidRPr="001532C3">
          <w:rPr>
            <w:rStyle w:val="a8"/>
            <w:rFonts w:eastAsia="微软雅黑" w:cs="Arial"/>
            <w:color w:val="auto"/>
            <w:sz w:val="22"/>
            <w:szCs w:val="22"/>
            <w:shd w:val="clear" w:color="auto" w:fill="FEFEFE"/>
            <w:lang w:val="en-US"/>
          </w:rPr>
          <w:t>Endeavor Consulting Group</w:t>
        </w:r>
      </w:hyperlink>
      <w:r w:rsidR="003D3A88" w:rsidRPr="001532C3">
        <w:rPr>
          <w:rFonts w:eastAsia="微软雅黑" w:cs="Arial"/>
          <w:sz w:val="22"/>
          <w:szCs w:val="22"/>
          <w:shd w:val="clear" w:color="auto" w:fill="FEFEFE"/>
          <w:lang w:val="en-US"/>
        </w:rPr>
        <w:t xml:space="preserve"> is a leader in life science supply chain and SAP consulting services. Endeavor has a combined 110 years of experience in all areas of life sciences operations including ERP, </w:t>
      </w:r>
      <w:proofErr w:type="spellStart"/>
      <w:r w:rsidR="003D3A88" w:rsidRPr="001532C3">
        <w:rPr>
          <w:rFonts w:eastAsia="微软雅黑" w:cs="Arial"/>
          <w:sz w:val="22"/>
          <w:szCs w:val="22"/>
          <w:shd w:val="clear" w:color="auto" w:fill="FEFEFE"/>
          <w:lang w:val="en-US"/>
        </w:rPr>
        <w:t>GxP</w:t>
      </w:r>
      <w:proofErr w:type="spellEnd"/>
      <w:r w:rsidR="003D3A88" w:rsidRPr="001532C3">
        <w:rPr>
          <w:rFonts w:eastAsia="微软雅黑" w:cs="Arial"/>
          <w:sz w:val="22"/>
          <w:szCs w:val="22"/>
          <w:shd w:val="clear" w:color="auto" w:fill="FEFEFE"/>
          <w:lang w:val="en-US"/>
        </w:rPr>
        <w:t xml:space="preserve"> processes, manufacturing and quality management, shop floor integration, digital industry 4.0 solutions, supply chain, product launch, </w:t>
      </w:r>
      <w:r w:rsidR="003D3A88" w:rsidRPr="001532C3">
        <w:rPr>
          <w:rFonts w:eastAsia="微软雅黑" w:cs="Arial"/>
          <w:sz w:val="22"/>
          <w:szCs w:val="22"/>
          <w:shd w:val="clear" w:color="auto" w:fill="FEFEFE"/>
          <w:lang w:val="en-US"/>
        </w:rPr>
        <w:lastRenderedPageBreak/>
        <w:t xml:space="preserve">commercialization, quality assurance, e-commerce, packaging, tech transfer, regulatory, PMO, strategy, rapid response, external manufacturing, and more. </w:t>
      </w:r>
    </w:p>
    <w:p w14:paraId="7B517C9B" w14:textId="68E27742" w:rsidR="00714D78" w:rsidRPr="001532C3" w:rsidRDefault="00B27E04" w:rsidP="00714D78">
      <w:pPr>
        <w:spacing w:line="276" w:lineRule="auto"/>
        <w:rPr>
          <w:rFonts w:eastAsia="微软雅黑" w:cs="Arial"/>
          <w:sz w:val="22"/>
          <w:szCs w:val="22"/>
          <w:lang w:val="en-US" w:eastAsia="zh-CN"/>
        </w:rPr>
      </w:pPr>
      <w:hyperlink r:id="rId15" w:tgtFrame="_blank" w:history="1">
        <w:r w:rsidR="003D3A88" w:rsidRPr="001532C3">
          <w:rPr>
            <w:rStyle w:val="a8"/>
            <w:rFonts w:eastAsia="微软雅黑" w:cs="Arial"/>
            <w:color w:val="auto"/>
            <w:sz w:val="22"/>
            <w:szCs w:val="22"/>
            <w:shd w:val="clear" w:color="auto" w:fill="FEFEFE"/>
            <w:lang w:val="en-US" w:eastAsia="zh-CN"/>
          </w:rPr>
          <w:t>www.endeavorcg.com</w:t>
        </w:r>
      </w:hyperlink>
      <w:r w:rsidR="00FF4876" w:rsidRPr="001532C3">
        <w:rPr>
          <w:rFonts w:eastAsia="微软雅黑" w:cs="Arial"/>
          <w:sz w:val="22"/>
          <w:szCs w:val="22"/>
          <w:shd w:val="clear" w:color="auto" w:fill="FEFEFE"/>
          <w:lang w:val="en-US" w:eastAsia="zh-CN"/>
        </w:rPr>
        <w:t xml:space="preserve"> </w:t>
      </w:r>
    </w:p>
    <w:p w14:paraId="00262DF0" w14:textId="26895CCA" w:rsidR="00714D78" w:rsidRPr="001532C3" w:rsidRDefault="00714D78" w:rsidP="00714D78">
      <w:pPr>
        <w:spacing w:line="276" w:lineRule="auto"/>
        <w:rPr>
          <w:rFonts w:eastAsia="微软雅黑" w:cs="Arial"/>
          <w:sz w:val="22"/>
          <w:szCs w:val="22"/>
          <w:lang w:val="en-US" w:eastAsia="zh-CN"/>
        </w:rPr>
      </w:pPr>
    </w:p>
    <w:p w14:paraId="7EB97723" w14:textId="688BC18A" w:rsidR="0085055D" w:rsidRPr="001532C3" w:rsidRDefault="0085055D" w:rsidP="00714D78">
      <w:pPr>
        <w:spacing w:line="276" w:lineRule="auto"/>
        <w:rPr>
          <w:rFonts w:eastAsia="微软雅黑" w:cs="Arial"/>
          <w:b/>
          <w:bCs/>
          <w:sz w:val="22"/>
          <w:szCs w:val="22"/>
          <w:lang w:val="en-US" w:eastAsia="zh-CN"/>
        </w:rPr>
      </w:pPr>
      <w:r w:rsidRPr="001532C3">
        <w:rPr>
          <w:rFonts w:eastAsia="微软雅黑" w:cs="Arial"/>
          <w:b/>
          <w:bCs/>
          <w:sz w:val="22"/>
          <w:szCs w:val="22"/>
          <w:lang w:val="en-US" w:eastAsia="zh-CN"/>
        </w:rPr>
        <w:t>关于</w:t>
      </w:r>
      <w:r w:rsidRPr="001532C3">
        <w:rPr>
          <w:rFonts w:eastAsia="微软雅黑" w:cs="Arial"/>
          <w:b/>
          <w:bCs/>
          <w:sz w:val="22"/>
          <w:szCs w:val="22"/>
          <w:lang w:val="en-US" w:eastAsia="zh-CN"/>
        </w:rPr>
        <w:t>Endeavor</w:t>
      </w:r>
    </w:p>
    <w:p w14:paraId="485015AF" w14:textId="635CE4FA" w:rsidR="0085055D" w:rsidRPr="001532C3" w:rsidRDefault="0085055D" w:rsidP="00714D78">
      <w:pPr>
        <w:spacing w:line="276" w:lineRule="auto"/>
        <w:rPr>
          <w:rFonts w:eastAsia="微软雅黑" w:cs="Arial"/>
          <w:sz w:val="22"/>
          <w:szCs w:val="22"/>
          <w:lang w:val="en-US" w:eastAsia="zh-CN"/>
        </w:rPr>
      </w:pPr>
      <w:r w:rsidRPr="001532C3">
        <w:rPr>
          <w:rFonts w:eastAsia="微软雅黑" w:cs="Arial"/>
          <w:b/>
          <w:bCs/>
          <w:sz w:val="22"/>
          <w:szCs w:val="22"/>
          <w:lang w:val="en-US" w:eastAsia="zh-CN"/>
        </w:rPr>
        <w:t>Endeavor</w:t>
      </w:r>
      <w:r w:rsidRPr="001532C3">
        <w:rPr>
          <w:rFonts w:eastAsia="微软雅黑" w:cs="Arial"/>
          <w:color w:val="000000"/>
          <w:sz w:val="22"/>
          <w:szCs w:val="22"/>
          <w:shd w:val="clear" w:color="auto" w:fill="FFFFFF"/>
          <w:lang w:eastAsia="zh-CN"/>
        </w:rPr>
        <w:t>咨询集团</w:t>
      </w:r>
      <w:r w:rsidR="001C09A1">
        <w:rPr>
          <w:rFonts w:eastAsia="微软雅黑" w:cs="Arial" w:hint="eastAsia"/>
          <w:color w:val="000000"/>
          <w:sz w:val="22"/>
          <w:szCs w:val="22"/>
          <w:shd w:val="clear" w:color="auto" w:fill="FFFFFF"/>
          <w:lang w:eastAsia="zh-CN"/>
        </w:rPr>
        <w:t>提供</w:t>
      </w:r>
      <w:r w:rsidRPr="001532C3">
        <w:rPr>
          <w:rFonts w:eastAsia="微软雅黑" w:cs="Arial"/>
          <w:color w:val="000000"/>
          <w:sz w:val="22"/>
          <w:szCs w:val="22"/>
          <w:shd w:val="clear" w:color="auto" w:fill="FFFFFF"/>
          <w:lang w:eastAsia="zh-CN"/>
        </w:rPr>
        <w:t>生命科学供应链和</w:t>
      </w:r>
      <w:r w:rsidRPr="001532C3">
        <w:rPr>
          <w:rFonts w:eastAsia="微软雅黑" w:cs="Arial"/>
          <w:color w:val="000000"/>
          <w:sz w:val="22"/>
          <w:szCs w:val="22"/>
          <w:shd w:val="clear" w:color="auto" w:fill="FFFFFF"/>
          <w:lang w:eastAsia="zh-CN"/>
        </w:rPr>
        <w:t>SAP</w:t>
      </w:r>
      <w:r w:rsidRPr="001532C3">
        <w:rPr>
          <w:rFonts w:eastAsia="微软雅黑" w:cs="Arial"/>
          <w:color w:val="000000"/>
          <w:sz w:val="22"/>
          <w:szCs w:val="22"/>
          <w:shd w:val="clear" w:color="auto" w:fill="FFFFFF"/>
          <w:lang w:eastAsia="zh-CN"/>
        </w:rPr>
        <w:t>咨询</w:t>
      </w:r>
      <w:r w:rsidR="008D5C1A" w:rsidRPr="001532C3">
        <w:rPr>
          <w:rFonts w:eastAsia="微软雅黑" w:cs="Arial"/>
          <w:color w:val="000000"/>
          <w:sz w:val="22"/>
          <w:szCs w:val="22"/>
          <w:shd w:val="clear" w:color="auto" w:fill="FFFFFF"/>
          <w:lang w:eastAsia="zh-CN"/>
        </w:rPr>
        <w:t>服务</w:t>
      </w:r>
      <w:r w:rsidRPr="001532C3">
        <w:rPr>
          <w:rFonts w:eastAsia="微软雅黑" w:cs="Arial"/>
          <w:color w:val="000000"/>
          <w:sz w:val="22"/>
          <w:szCs w:val="22"/>
          <w:shd w:val="clear" w:color="auto" w:fill="FFFFFF"/>
          <w:lang w:eastAsia="zh-CN"/>
        </w:rPr>
        <w:t>。</w:t>
      </w:r>
      <w:r w:rsidR="008D5C1A" w:rsidRPr="001532C3">
        <w:rPr>
          <w:rFonts w:eastAsia="微软雅黑" w:cs="Arial"/>
          <w:color w:val="000000"/>
          <w:sz w:val="22"/>
          <w:szCs w:val="22"/>
          <w:shd w:val="clear" w:color="auto" w:fill="FFFFFF"/>
          <w:lang w:eastAsia="zh-CN"/>
        </w:rPr>
        <w:t>Endeavor</w:t>
      </w:r>
      <w:r w:rsidR="008D5C1A" w:rsidRPr="001532C3">
        <w:rPr>
          <w:rFonts w:eastAsia="微软雅黑" w:cs="Arial"/>
          <w:color w:val="000000"/>
          <w:sz w:val="22"/>
          <w:szCs w:val="22"/>
          <w:shd w:val="clear" w:color="auto" w:fill="FFFFFF"/>
          <w:lang w:eastAsia="zh-CN"/>
        </w:rPr>
        <w:t>在生命科学运营的众多板块</w:t>
      </w:r>
      <w:r w:rsidRPr="001532C3">
        <w:rPr>
          <w:rFonts w:eastAsia="微软雅黑" w:cs="Arial"/>
          <w:color w:val="000000"/>
          <w:sz w:val="22"/>
          <w:szCs w:val="22"/>
          <w:shd w:val="clear" w:color="auto" w:fill="FFFFFF"/>
          <w:lang w:eastAsia="zh-CN"/>
        </w:rPr>
        <w:t>拥有</w:t>
      </w:r>
      <w:r w:rsidRPr="001532C3">
        <w:rPr>
          <w:rFonts w:eastAsia="微软雅黑" w:cs="Arial"/>
          <w:color w:val="000000"/>
          <w:sz w:val="22"/>
          <w:szCs w:val="22"/>
          <w:shd w:val="clear" w:color="auto" w:fill="FFFFFF"/>
          <w:lang w:eastAsia="zh-CN"/>
        </w:rPr>
        <w:t>110</w:t>
      </w:r>
      <w:r w:rsidRPr="001532C3">
        <w:rPr>
          <w:rFonts w:eastAsia="微软雅黑" w:cs="Arial"/>
          <w:color w:val="000000"/>
          <w:sz w:val="22"/>
          <w:szCs w:val="22"/>
          <w:shd w:val="clear" w:color="auto" w:fill="FFFFFF"/>
          <w:lang w:eastAsia="zh-CN"/>
        </w:rPr>
        <w:t>年的经验，包括</w:t>
      </w:r>
      <w:r w:rsidRPr="001532C3">
        <w:rPr>
          <w:rFonts w:eastAsia="微软雅黑" w:cs="Arial"/>
          <w:color w:val="000000"/>
          <w:sz w:val="22"/>
          <w:szCs w:val="22"/>
          <w:shd w:val="clear" w:color="auto" w:fill="FFFFFF"/>
          <w:lang w:eastAsia="zh-CN"/>
        </w:rPr>
        <w:t>ERP</w:t>
      </w:r>
      <w:r w:rsidRPr="001532C3">
        <w:rPr>
          <w:rFonts w:eastAsia="微软雅黑" w:cs="Arial"/>
          <w:color w:val="000000"/>
          <w:sz w:val="22"/>
          <w:szCs w:val="22"/>
          <w:shd w:val="clear" w:color="auto" w:fill="FFFFFF"/>
          <w:lang w:eastAsia="zh-CN"/>
        </w:rPr>
        <w:t>、</w:t>
      </w:r>
      <w:r w:rsidRPr="001532C3">
        <w:rPr>
          <w:rFonts w:eastAsia="微软雅黑" w:cs="Arial"/>
          <w:color w:val="000000"/>
          <w:sz w:val="22"/>
          <w:szCs w:val="22"/>
          <w:shd w:val="clear" w:color="auto" w:fill="FFFFFF"/>
          <w:lang w:eastAsia="zh-CN"/>
        </w:rPr>
        <w:t>GxP</w:t>
      </w:r>
      <w:r w:rsidR="008D5C1A" w:rsidRPr="001532C3">
        <w:rPr>
          <w:rFonts w:eastAsia="微软雅黑" w:cs="Arial"/>
          <w:color w:val="000000"/>
          <w:sz w:val="22"/>
          <w:szCs w:val="22"/>
          <w:shd w:val="clear" w:color="auto" w:fill="FFFFFF"/>
          <w:lang w:eastAsia="zh-CN"/>
        </w:rPr>
        <w:t>流程、生产</w:t>
      </w:r>
      <w:r w:rsidRPr="001532C3">
        <w:rPr>
          <w:rFonts w:eastAsia="微软雅黑" w:cs="Arial"/>
          <w:color w:val="000000"/>
          <w:sz w:val="22"/>
          <w:szCs w:val="22"/>
          <w:shd w:val="clear" w:color="auto" w:fill="FFFFFF"/>
          <w:lang w:eastAsia="zh-CN"/>
        </w:rPr>
        <w:t>和质量管理、车间集成、数字工业</w:t>
      </w:r>
      <w:r w:rsidRPr="001532C3">
        <w:rPr>
          <w:rFonts w:eastAsia="微软雅黑" w:cs="Arial"/>
          <w:color w:val="000000"/>
          <w:sz w:val="22"/>
          <w:szCs w:val="22"/>
          <w:shd w:val="clear" w:color="auto" w:fill="FFFFFF"/>
          <w:lang w:eastAsia="zh-CN"/>
        </w:rPr>
        <w:t>4.0</w:t>
      </w:r>
      <w:r w:rsidRPr="001532C3">
        <w:rPr>
          <w:rFonts w:eastAsia="微软雅黑" w:cs="Arial"/>
          <w:color w:val="000000"/>
          <w:sz w:val="22"/>
          <w:szCs w:val="22"/>
          <w:shd w:val="clear" w:color="auto" w:fill="FFFFFF"/>
          <w:lang w:eastAsia="zh-CN"/>
        </w:rPr>
        <w:t>解决方案、供应链、产品</w:t>
      </w:r>
      <w:r w:rsidR="008D5C1A" w:rsidRPr="001532C3">
        <w:rPr>
          <w:rFonts w:eastAsia="微软雅黑" w:cs="Arial"/>
          <w:color w:val="000000"/>
          <w:sz w:val="22"/>
          <w:szCs w:val="22"/>
          <w:shd w:val="clear" w:color="auto" w:fill="FFFFFF"/>
          <w:lang w:eastAsia="zh-CN"/>
        </w:rPr>
        <w:t>上市、</w:t>
      </w:r>
      <w:r w:rsidR="001C09A1">
        <w:rPr>
          <w:rFonts w:eastAsia="微软雅黑" w:cs="Arial" w:hint="eastAsia"/>
          <w:color w:val="000000"/>
          <w:sz w:val="22"/>
          <w:szCs w:val="22"/>
          <w:shd w:val="clear" w:color="auto" w:fill="FFFFFF"/>
          <w:lang w:eastAsia="zh-CN"/>
        </w:rPr>
        <w:t>产品商业化</w:t>
      </w:r>
      <w:r w:rsidR="008D5C1A" w:rsidRPr="001532C3">
        <w:rPr>
          <w:rFonts w:eastAsia="微软雅黑" w:cs="Arial"/>
          <w:color w:val="000000"/>
          <w:sz w:val="22"/>
          <w:szCs w:val="22"/>
          <w:shd w:val="clear" w:color="auto" w:fill="FFFFFF"/>
          <w:lang w:eastAsia="zh-CN"/>
        </w:rPr>
        <w:t>、质量保证、电子商务、包装、技术转移</w:t>
      </w:r>
      <w:r w:rsidRPr="001532C3">
        <w:rPr>
          <w:rFonts w:eastAsia="微软雅黑" w:cs="Arial"/>
          <w:color w:val="000000"/>
          <w:sz w:val="22"/>
          <w:szCs w:val="22"/>
          <w:shd w:val="clear" w:color="auto" w:fill="FFFFFF"/>
          <w:lang w:eastAsia="zh-CN"/>
        </w:rPr>
        <w:t>、监管、</w:t>
      </w:r>
      <w:r w:rsidRPr="001532C3">
        <w:rPr>
          <w:rFonts w:eastAsia="微软雅黑" w:cs="Arial"/>
          <w:color w:val="000000"/>
          <w:sz w:val="22"/>
          <w:szCs w:val="22"/>
          <w:shd w:val="clear" w:color="auto" w:fill="FFFFFF"/>
          <w:lang w:eastAsia="zh-CN"/>
        </w:rPr>
        <w:t>PMO</w:t>
      </w:r>
      <w:r w:rsidR="008D5C1A" w:rsidRPr="001532C3">
        <w:rPr>
          <w:rFonts w:eastAsia="微软雅黑" w:cs="Arial"/>
          <w:color w:val="000000"/>
          <w:sz w:val="22"/>
          <w:szCs w:val="22"/>
          <w:shd w:val="clear" w:color="auto" w:fill="FFFFFF"/>
          <w:lang w:eastAsia="zh-CN"/>
        </w:rPr>
        <w:t>、战略、快速响应、外部生产</w:t>
      </w:r>
      <w:r w:rsidRPr="001532C3">
        <w:rPr>
          <w:rFonts w:eastAsia="微软雅黑" w:cs="Arial"/>
          <w:color w:val="000000"/>
          <w:sz w:val="22"/>
          <w:szCs w:val="22"/>
          <w:shd w:val="clear" w:color="auto" w:fill="FFFFFF"/>
          <w:lang w:eastAsia="zh-CN"/>
        </w:rPr>
        <w:t>等。</w:t>
      </w:r>
    </w:p>
    <w:p w14:paraId="27E50091" w14:textId="77777777" w:rsidR="00B35EFE" w:rsidRPr="001532C3" w:rsidRDefault="00B27E04" w:rsidP="00B35EFE">
      <w:pPr>
        <w:spacing w:line="276" w:lineRule="auto"/>
        <w:rPr>
          <w:rFonts w:eastAsia="微软雅黑" w:cs="Arial"/>
          <w:sz w:val="22"/>
          <w:szCs w:val="22"/>
          <w:lang w:val="en-US"/>
        </w:rPr>
      </w:pPr>
      <w:hyperlink r:id="rId16" w:tgtFrame="_blank" w:history="1">
        <w:r w:rsidR="00B35EFE" w:rsidRPr="001532C3">
          <w:rPr>
            <w:rStyle w:val="a8"/>
            <w:rFonts w:eastAsia="微软雅黑" w:cs="Arial"/>
            <w:color w:val="auto"/>
            <w:sz w:val="22"/>
            <w:szCs w:val="22"/>
            <w:shd w:val="clear" w:color="auto" w:fill="FEFEFE"/>
            <w:lang w:val="en-US"/>
          </w:rPr>
          <w:t>www.endeavorcg.com</w:t>
        </w:r>
      </w:hyperlink>
      <w:r w:rsidR="00B35EFE" w:rsidRPr="001532C3">
        <w:rPr>
          <w:rFonts w:eastAsia="微软雅黑" w:cs="Arial"/>
          <w:sz w:val="22"/>
          <w:szCs w:val="22"/>
          <w:shd w:val="clear" w:color="auto" w:fill="FEFEFE"/>
          <w:lang w:val="en-US"/>
        </w:rPr>
        <w:t xml:space="preserve"> </w:t>
      </w:r>
    </w:p>
    <w:p w14:paraId="57904C06" w14:textId="77777777" w:rsidR="0085055D" w:rsidRPr="001532C3" w:rsidRDefault="0085055D" w:rsidP="00714D78">
      <w:pPr>
        <w:spacing w:line="276" w:lineRule="auto"/>
        <w:rPr>
          <w:rFonts w:eastAsia="微软雅黑" w:cs="Arial"/>
          <w:sz w:val="22"/>
          <w:szCs w:val="22"/>
          <w:lang w:val="en-US"/>
        </w:rPr>
      </w:pPr>
    </w:p>
    <w:p w14:paraId="53BD0BC1" w14:textId="77777777" w:rsidR="00714D78" w:rsidRPr="001532C3" w:rsidRDefault="00714D78" w:rsidP="00714D78">
      <w:pPr>
        <w:spacing w:line="276" w:lineRule="auto"/>
        <w:rPr>
          <w:rFonts w:eastAsia="微软雅黑" w:cs="Arial"/>
          <w:sz w:val="22"/>
          <w:szCs w:val="22"/>
          <w:lang w:val="en-US"/>
        </w:rPr>
      </w:pPr>
    </w:p>
    <w:p w14:paraId="1678D477" w14:textId="77777777" w:rsidR="00714D78" w:rsidRPr="001532C3" w:rsidRDefault="00714D78" w:rsidP="00714D78">
      <w:pPr>
        <w:spacing w:line="276" w:lineRule="auto"/>
        <w:jc w:val="both"/>
        <w:rPr>
          <w:rFonts w:eastAsia="微软雅黑" w:cs="Arial"/>
          <w:b/>
          <w:sz w:val="22"/>
          <w:szCs w:val="22"/>
          <w:lang w:val="en-US"/>
        </w:rPr>
      </w:pPr>
      <w:r w:rsidRPr="001532C3">
        <w:rPr>
          <w:rFonts w:eastAsia="微软雅黑" w:cs="Arial"/>
          <w:b/>
          <w:sz w:val="22"/>
          <w:szCs w:val="22"/>
          <w:lang w:val="en-US"/>
        </w:rPr>
        <w:t>About Körber</w:t>
      </w:r>
    </w:p>
    <w:p w14:paraId="347BA9EE" w14:textId="563B5AA4" w:rsidR="00714D78" w:rsidRPr="001532C3" w:rsidRDefault="00714D78" w:rsidP="00714D78">
      <w:pPr>
        <w:spacing w:line="276" w:lineRule="auto"/>
        <w:rPr>
          <w:rFonts w:eastAsia="微软雅黑" w:cs="Arial"/>
          <w:sz w:val="22"/>
          <w:szCs w:val="22"/>
          <w:lang w:val="en-US"/>
        </w:rPr>
      </w:pPr>
      <w:r w:rsidRPr="001532C3">
        <w:rPr>
          <w:rFonts w:eastAsia="微软雅黑" w:cs="Arial"/>
          <w:sz w:val="22"/>
          <w:szCs w:val="22"/>
          <w:lang w:val="en-US"/>
        </w:rPr>
        <w:t>Körber is an international technology group with about 13,000 employees, more than 100 locations worldwide and a common goal: We turn entrepreneurial thinking into customer success and shape the technological change. In the Business Areas Digital, Pharma, Supply Chain, Technologies,</w:t>
      </w:r>
      <w:r w:rsidR="009750F1" w:rsidRPr="001532C3">
        <w:rPr>
          <w:rFonts w:eastAsia="微软雅黑" w:cs="Arial"/>
          <w:sz w:val="22"/>
          <w:szCs w:val="22"/>
          <w:lang w:val="en-US"/>
        </w:rPr>
        <w:t xml:space="preserve"> and Tissue</w:t>
      </w:r>
      <w:r w:rsidRPr="001532C3">
        <w:rPr>
          <w:rFonts w:eastAsia="微软雅黑" w:cs="Arial"/>
          <w:sz w:val="22"/>
          <w:szCs w:val="22"/>
          <w:lang w:val="en-US"/>
        </w:rPr>
        <w:t xml:space="preserve"> we offer products, solutions and services that inspire.</w:t>
      </w:r>
    </w:p>
    <w:p w14:paraId="0ECD97E9" w14:textId="77777777" w:rsidR="009750F1" w:rsidRPr="001532C3" w:rsidRDefault="00714D78" w:rsidP="00714D78">
      <w:pPr>
        <w:spacing w:line="276" w:lineRule="auto"/>
        <w:rPr>
          <w:rFonts w:eastAsia="微软雅黑" w:cs="Arial"/>
          <w:sz w:val="22"/>
          <w:szCs w:val="22"/>
          <w:lang w:val="en-US"/>
        </w:rPr>
      </w:pPr>
      <w:r w:rsidRPr="001532C3">
        <w:rPr>
          <w:rFonts w:eastAsia="微软雅黑" w:cs="Arial"/>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w:t>
      </w:r>
    </w:p>
    <w:p w14:paraId="6A2BA813" w14:textId="1A9FC1B7" w:rsidR="006A3BD3" w:rsidRDefault="00B27E04" w:rsidP="00714D78">
      <w:pPr>
        <w:spacing w:line="276" w:lineRule="auto"/>
        <w:rPr>
          <w:rFonts w:eastAsia="微软雅黑" w:cs="Arial"/>
          <w:sz w:val="22"/>
          <w:szCs w:val="22"/>
          <w:lang w:val="en-US" w:eastAsia="zh-CN"/>
        </w:rPr>
      </w:pPr>
      <w:hyperlink r:id="rId17" w:history="1">
        <w:r w:rsidR="00026A3F" w:rsidRPr="001532C3">
          <w:rPr>
            <w:rStyle w:val="a8"/>
            <w:rFonts w:eastAsia="微软雅黑" w:cs="Arial"/>
            <w:sz w:val="22"/>
            <w:szCs w:val="22"/>
            <w:lang w:val="en-US" w:eastAsia="zh-CN"/>
          </w:rPr>
          <w:t>http://www.koerber-pharma.com</w:t>
        </w:r>
      </w:hyperlink>
      <w:r w:rsidR="00026A3F" w:rsidRPr="001532C3">
        <w:rPr>
          <w:rFonts w:eastAsia="微软雅黑" w:cs="Arial"/>
          <w:sz w:val="22"/>
          <w:szCs w:val="22"/>
          <w:lang w:val="en-US" w:eastAsia="zh-CN"/>
        </w:rPr>
        <w:t xml:space="preserve"> </w:t>
      </w:r>
    </w:p>
    <w:p w14:paraId="385D85BC" w14:textId="77777777" w:rsidR="006A3BD3" w:rsidRPr="001532C3" w:rsidRDefault="006A3BD3" w:rsidP="00714D78">
      <w:pPr>
        <w:spacing w:line="276" w:lineRule="auto"/>
        <w:rPr>
          <w:rFonts w:eastAsia="微软雅黑" w:cs="Arial"/>
          <w:sz w:val="22"/>
          <w:szCs w:val="22"/>
          <w:lang w:val="en-US" w:eastAsia="zh-CN"/>
        </w:rPr>
      </w:pPr>
    </w:p>
    <w:p w14:paraId="2169F0FD" w14:textId="77777777" w:rsidR="001532C3" w:rsidRPr="001532C3" w:rsidRDefault="001532C3" w:rsidP="008E6489">
      <w:pPr>
        <w:spacing w:line="276" w:lineRule="auto"/>
        <w:jc w:val="both"/>
        <w:rPr>
          <w:rFonts w:eastAsia="微软雅黑" w:cs="Arial"/>
          <w:b/>
          <w:sz w:val="22"/>
          <w:szCs w:val="22"/>
          <w:lang w:val="en-US" w:eastAsia="zh-CN"/>
        </w:rPr>
      </w:pPr>
      <w:r w:rsidRPr="001532C3">
        <w:rPr>
          <w:rFonts w:eastAsia="微软雅黑" w:cs="Arial"/>
          <w:b/>
          <w:sz w:val="22"/>
          <w:szCs w:val="22"/>
          <w:lang w:val="en-US" w:eastAsia="zh-CN"/>
        </w:rPr>
        <w:t>关于柯尔柏</w:t>
      </w:r>
    </w:p>
    <w:p w14:paraId="784EE775" w14:textId="77777777" w:rsidR="001532C3" w:rsidRPr="001532C3" w:rsidRDefault="001532C3" w:rsidP="001532C3">
      <w:pPr>
        <w:shd w:val="clear" w:color="auto" w:fill="FFFFFF"/>
        <w:spacing w:after="300" w:line="450" w:lineRule="atLeast"/>
        <w:rPr>
          <w:rFonts w:eastAsia="微软雅黑" w:cs="Arial"/>
          <w:color w:val="000000"/>
          <w:sz w:val="22"/>
          <w:szCs w:val="22"/>
          <w:shd w:val="clear" w:color="auto" w:fill="FFFFFF"/>
          <w:lang w:eastAsia="zh-CN"/>
        </w:rPr>
      </w:pPr>
      <w:r w:rsidRPr="001532C3">
        <w:rPr>
          <w:rFonts w:eastAsia="微软雅黑" w:cs="Arial"/>
          <w:color w:val="000000"/>
          <w:sz w:val="22"/>
          <w:szCs w:val="22"/>
          <w:shd w:val="clear" w:color="auto" w:fill="FFFFFF"/>
          <w:lang w:eastAsia="zh-CN"/>
        </w:rPr>
        <w:t>柯尔柏是一家国际技术集团，拥有约</w:t>
      </w:r>
      <w:r w:rsidRPr="001532C3">
        <w:rPr>
          <w:rFonts w:eastAsia="微软雅黑" w:cs="Arial"/>
          <w:color w:val="000000"/>
          <w:sz w:val="22"/>
          <w:szCs w:val="22"/>
          <w:shd w:val="clear" w:color="auto" w:fill="FFFFFF"/>
          <w:lang w:eastAsia="zh-CN"/>
        </w:rPr>
        <w:t>13,000</w:t>
      </w:r>
      <w:r w:rsidRPr="001532C3">
        <w:rPr>
          <w:rFonts w:eastAsia="微软雅黑" w:cs="Arial"/>
          <w:color w:val="000000"/>
          <w:sz w:val="22"/>
          <w:szCs w:val="22"/>
          <w:shd w:val="clear" w:color="auto" w:fill="FFFFFF"/>
          <w:lang w:eastAsia="zh-CN"/>
        </w:rPr>
        <w:t>名员工，在世界各地有</w:t>
      </w:r>
      <w:r w:rsidRPr="001532C3">
        <w:rPr>
          <w:rFonts w:eastAsia="微软雅黑" w:cs="Arial"/>
          <w:color w:val="000000"/>
          <w:sz w:val="22"/>
          <w:szCs w:val="22"/>
          <w:shd w:val="clear" w:color="auto" w:fill="FFFFFF"/>
          <w:lang w:eastAsia="zh-CN"/>
        </w:rPr>
        <w:t>100</w:t>
      </w:r>
      <w:r w:rsidRPr="001532C3">
        <w:rPr>
          <w:rFonts w:eastAsia="微软雅黑" w:cs="Arial"/>
          <w:color w:val="000000"/>
          <w:sz w:val="22"/>
          <w:szCs w:val="22"/>
          <w:shd w:val="clear" w:color="auto" w:fill="FFFFFF"/>
          <w:lang w:eastAsia="zh-CN"/>
        </w:rPr>
        <w:t>多个分支机构。所有人都有一个共同的目标：我们将企业家精神转化为客户成功，并塑造技术变革。在数字化、医药科技、供应链、纸业科技和工程技术等业务领域，我们提供激发灵感的产品、解决方案和服务。</w:t>
      </w:r>
    </w:p>
    <w:p w14:paraId="061273A3" w14:textId="77777777" w:rsidR="001532C3" w:rsidRPr="001532C3" w:rsidRDefault="001532C3" w:rsidP="001532C3">
      <w:pPr>
        <w:shd w:val="clear" w:color="auto" w:fill="FFFFFF"/>
        <w:spacing w:after="300" w:line="450" w:lineRule="atLeast"/>
        <w:rPr>
          <w:rFonts w:eastAsia="微软雅黑" w:cs="Arial"/>
          <w:color w:val="000000"/>
          <w:sz w:val="22"/>
          <w:szCs w:val="22"/>
          <w:shd w:val="clear" w:color="auto" w:fill="FFFFFF"/>
          <w:lang w:eastAsia="zh-CN"/>
        </w:rPr>
      </w:pPr>
      <w:r w:rsidRPr="001532C3">
        <w:rPr>
          <w:rFonts w:eastAsia="微软雅黑" w:cs="Arial"/>
          <w:color w:val="000000"/>
          <w:sz w:val="22"/>
          <w:szCs w:val="22"/>
          <w:shd w:val="clear" w:color="auto" w:fill="FFFFFF"/>
          <w:lang w:eastAsia="zh-CN"/>
        </w:rPr>
        <w:t>在柯尔柏医药科技业务领域，我们通过提供先进的综合制药解决方案，在整个制药价值链中实现差异化。我们的软件解决方案支持医药企业实现制药、生物技术、细胞和基因治疗生产流程的数字化。维隆</w:t>
      </w:r>
      <w:r w:rsidRPr="001532C3">
        <w:rPr>
          <w:rFonts w:eastAsia="微软雅黑" w:cs="Arial"/>
          <w:color w:val="000000"/>
          <w:sz w:val="22"/>
          <w:szCs w:val="22"/>
          <w:shd w:val="clear" w:color="auto" w:fill="FFFFFF"/>
          <w:lang w:eastAsia="zh-CN"/>
        </w:rPr>
        <w:t>PAS-X MES</w:t>
      </w:r>
      <w:r w:rsidRPr="001532C3">
        <w:rPr>
          <w:rFonts w:eastAsia="微软雅黑" w:cs="Arial"/>
          <w:color w:val="000000"/>
          <w:sz w:val="22"/>
          <w:szCs w:val="22"/>
          <w:shd w:val="clear" w:color="auto" w:fill="FFFFFF"/>
          <w:lang w:eastAsia="zh-CN"/>
        </w:rPr>
        <w:t>套件是公认的一款适用于制药、生物技术和细胞与基因领域的生产执行系统。我们的维隆</w:t>
      </w:r>
      <w:r w:rsidRPr="001532C3">
        <w:rPr>
          <w:rFonts w:eastAsia="微软雅黑" w:cs="Arial"/>
          <w:color w:val="000000"/>
          <w:sz w:val="22"/>
          <w:szCs w:val="22"/>
          <w:shd w:val="clear" w:color="auto" w:fill="FFFFFF"/>
          <w:lang w:eastAsia="zh-CN"/>
        </w:rPr>
        <w:t>PAS-X</w:t>
      </w:r>
      <w:r w:rsidRPr="001532C3">
        <w:rPr>
          <w:rFonts w:eastAsia="微软雅黑" w:cs="Arial"/>
          <w:color w:val="000000"/>
          <w:sz w:val="22"/>
          <w:szCs w:val="22"/>
          <w:shd w:val="clear" w:color="auto" w:fill="FFFFFF"/>
          <w:lang w:eastAsia="zh-CN"/>
        </w:rPr>
        <w:t>智能套件通过数据分析和人工智能解决方案加速产品商业化，并发现隐藏的商业价值。</w:t>
      </w:r>
    </w:p>
    <w:p w14:paraId="2F0E8AB7" w14:textId="77777777" w:rsidR="001532C3" w:rsidRPr="006D6250" w:rsidRDefault="00B27E04" w:rsidP="001532C3">
      <w:pPr>
        <w:spacing w:line="276" w:lineRule="auto"/>
        <w:rPr>
          <w:rFonts w:eastAsia="微软雅黑" w:cs="Arial"/>
          <w:sz w:val="22"/>
          <w:szCs w:val="22"/>
        </w:rPr>
      </w:pPr>
      <w:hyperlink r:id="rId18" w:history="1">
        <w:r w:rsidR="001532C3" w:rsidRPr="006D6250">
          <w:rPr>
            <w:rStyle w:val="a8"/>
            <w:rFonts w:eastAsia="微软雅黑" w:cs="Arial"/>
            <w:sz w:val="22"/>
            <w:szCs w:val="22"/>
          </w:rPr>
          <w:t>http://www.koerber-pharma.com</w:t>
        </w:r>
      </w:hyperlink>
      <w:r w:rsidR="001532C3" w:rsidRPr="006D6250">
        <w:rPr>
          <w:rFonts w:eastAsia="微软雅黑" w:cs="Arial"/>
          <w:sz w:val="22"/>
          <w:szCs w:val="22"/>
        </w:rPr>
        <w:t xml:space="preserve"> </w:t>
      </w:r>
    </w:p>
    <w:p w14:paraId="04EFE636" w14:textId="5642384F" w:rsidR="00026A3F" w:rsidRPr="006D6250" w:rsidRDefault="00026A3F" w:rsidP="00714D78">
      <w:pPr>
        <w:spacing w:line="276" w:lineRule="auto"/>
        <w:rPr>
          <w:rFonts w:eastAsia="微软雅黑" w:cs="Arial"/>
          <w:sz w:val="22"/>
          <w:szCs w:val="22"/>
        </w:rPr>
      </w:pPr>
    </w:p>
    <w:p w14:paraId="45771188" w14:textId="03E8584A" w:rsidR="008D5C1A" w:rsidRPr="006D6250" w:rsidRDefault="008D5C1A" w:rsidP="00714D78">
      <w:pPr>
        <w:spacing w:line="276" w:lineRule="auto"/>
        <w:rPr>
          <w:rFonts w:eastAsia="微软雅黑" w:cs="Arial"/>
          <w:sz w:val="22"/>
          <w:szCs w:val="22"/>
        </w:rPr>
      </w:pPr>
    </w:p>
    <w:p w14:paraId="038FC61C" w14:textId="77777777" w:rsidR="008D5C1A" w:rsidRPr="006D6250" w:rsidRDefault="008D5C1A" w:rsidP="00714D78">
      <w:pPr>
        <w:spacing w:line="276" w:lineRule="auto"/>
        <w:rPr>
          <w:rFonts w:eastAsia="微软雅黑" w:cs="Arial"/>
          <w:sz w:val="22"/>
          <w:szCs w:val="22"/>
        </w:rPr>
      </w:pPr>
    </w:p>
    <w:p w14:paraId="5DF59236" w14:textId="77777777" w:rsidR="00714D78" w:rsidRPr="001532C3" w:rsidRDefault="00714D78" w:rsidP="00714D78">
      <w:pPr>
        <w:spacing w:line="276" w:lineRule="auto"/>
        <w:rPr>
          <w:rFonts w:eastAsia="微软雅黑" w:cs="Arial"/>
          <w:b/>
          <w:sz w:val="22"/>
          <w:szCs w:val="22"/>
          <w:lang w:val="en-US"/>
        </w:rPr>
      </w:pPr>
      <w:r w:rsidRPr="001532C3">
        <w:rPr>
          <w:rFonts w:eastAsia="微软雅黑" w:cs="Arial"/>
          <w:b/>
          <w:sz w:val="22"/>
          <w:szCs w:val="22"/>
          <w:lang w:val="en-US"/>
        </w:rPr>
        <w:t>Contact</w:t>
      </w:r>
    </w:p>
    <w:p w14:paraId="30F71B60" w14:textId="77777777" w:rsidR="00714D78" w:rsidRPr="001532C3" w:rsidRDefault="00714D78" w:rsidP="00714D78">
      <w:pPr>
        <w:spacing w:line="276" w:lineRule="auto"/>
        <w:jc w:val="both"/>
        <w:rPr>
          <w:rFonts w:eastAsia="微软雅黑" w:cs="Arial"/>
          <w:sz w:val="22"/>
          <w:szCs w:val="22"/>
          <w:lang w:val="en-US"/>
        </w:rPr>
      </w:pPr>
      <w:r w:rsidRPr="001532C3">
        <w:rPr>
          <w:rFonts w:eastAsia="微软雅黑" w:cs="Arial"/>
          <w:sz w:val="22"/>
          <w:szCs w:val="22"/>
          <w:lang w:val="en-US"/>
        </w:rPr>
        <w:t>Dirk Ebbecke</w:t>
      </w:r>
    </w:p>
    <w:p w14:paraId="12E21216" w14:textId="77777777" w:rsidR="00714D78" w:rsidRPr="001532C3" w:rsidRDefault="00714D78" w:rsidP="00714D78">
      <w:pPr>
        <w:spacing w:line="276" w:lineRule="auto"/>
        <w:jc w:val="both"/>
        <w:rPr>
          <w:rFonts w:eastAsia="微软雅黑" w:cs="Arial"/>
          <w:sz w:val="22"/>
          <w:szCs w:val="22"/>
          <w:lang w:val="en-US"/>
        </w:rPr>
      </w:pPr>
      <w:r w:rsidRPr="001532C3">
        <w:rPr>
          <w:rFonts w:eastAsia="微软雅黑" w:cs="Arial"/>
          <w:sz w:val="22"/>
          <w:szCs w:val="22"/>
          <w:lang w:val="en-US"/>
        </w:rPr>
        <w:t>Körber Business Area Pharma</w:t>
      </w:r>
    </w:p>
    <w:p w14:paraId="05DC922A" w14:textId="77777777" w:rsidR="00714D78" w:rsidRPr="001532C3" w:rsidRDefault="00714D78" w:rsidP="00714D78">
      <w:pPr>
        <w:spacing w:line="276" w:lineRule="auto"/>
        <w:jc w:val="both"/>
        <w:rPr>
          <w:rFonts w:eastAsia="微软雅黑" w:cs="Arial"/>
          <w:sz w:val="22"/>
          <w:szCs w:val="22"/>
          <w:lang w:val="en-US"/>
        </w:rPr>
      </w:pPr>
      <w:r w:rsidRPr="001532C3">
        <w:rPr>
          <w:rFonts w:eastAsia="微软雅黑" w:cs="Arial"/>
          <w:sz w:val="22"/>
          <w:szCs w:val="22"/>
          <w:lang w:val="en-US"/>
        </w:rPr>
        <w:t>Head of Product Marketing</w:t>
      </w:r>
    </w:p>
    <w:p w14:paraId="79E00343" w14:textId="77777777" w:rsidR="00714D78" w:rsidRPr="001532C3" w:rsidRDefault="00714D78" w:rsidP="00714D78">
      <w:pPr>
        <w:spacing w:line="276" w:lineRule="auto"/>
        <w:jc w:val="both"/>
        <w:rPr>
          <w:rFonts w:eastAsia="微软雅黑" w:cs="Arial"/>
          <w:sz w:val="22"/>
          <w:szCs w:val="22"/>
          <w:lang w:val="en-US"/>
        </w:rPr>
      </w:pPr>
      <w:r w:rsidRPr="001532C3">
        <w:rPr>
          <w:rFonts w:eastAsia="微软雅黑" w:cs="Arial"/>
          <w:sz w:val="22"/>
          <w:szCs w:val="22"/>
          <w:lang w:val="en-US"/>
        </w:rPr>
        <w:t>T: +49 4131 8900-0</w:t>
      </w:r>
    </w:p>
    <w:p w14:paraId="21EA0F69" w14:textId="77777777" w:rsidR="00714D78" w:rsidRPr="001532C3" w:rsidRDefault="00714D78" w:rsidP="00714D78">
      <w:pPr>
        <w:spacing w:line="276" w:lineRule="auto"/>
        <w:jc w:val="both"/>
        <w:rPr>
          <w:rFonts w:eastAsia="微软雅黑" w:cs="Arial"/>
          <w:sz w:val="22"/>
          <w:szCs w:val="22"/>
          <w:lang w:val="it-IT"/>
        </w:rPr>
      </w:pPr>
      <w:r w:rsidRPr="001532C3">
        <w:rPr>
          <w:rFonts w:eastAsia="微软雅黑" w:cs="Arial"/>
          <w:sz w:val="22"/>
          <w:szCs w:val="22"/>
          <w:lang w:val="it-IT"/>
        </w:rPr>
        <w:t xml:space="preserve">E-mail: </w:t>
      </w:r>
      <w:hyperlink r:id="rId19" w:history="1">
        <w:r w:rsidRPr="001532C3">
          <w:rPr>
            <w:rStyle w:val="a8"/>
            <w:rFonts w:eastAsia="微软雅黑" w:cs="Arial"/>
            <w:sz w:val="22"/>
            <w:szCs w:val="22"/>
            <w:lang w:val="it-IT"/>
          </w:rPr>
          <w:t>dirk.ebbecke@koerber.com</w:t>
        </w:r>
      </w:hyperlink>
      <w:r w:rsidRPr="001532C3">
        <w:rPr>
          <w:rFonts w:eastAsia="微软雅黑" w:cs="Arial"/>
          <w:sz w:val="22"/>
          <w:szCs w:val="22"/>
          <w:lang w:val="it-IT"/>
        </w:rPr>
        <w:t xml:space="preserve"> </w:t>
      </w:r>
    </w:p>
    <w:p w14:paraId="2B5E028B" w14:textId="77777777" w:rsidR="00714D78" w:rsidRPr="001532C3" w:rsidRDefault="00714D78" w:rsidP="00714D78">
      <w:pPr>
        <w:rPr>
          <w:rFonts w:eastAsia="微软雅黑" w:cs="Arial"/>
          <w:sz w:val="22"/>
          <w:szCs w:val="22"/>
          <w:highlight w:val="yellow"/>
        </w:rPr>
      </w:pPr>
    </w:p>
    <w:p w14:paraId="342FE815" w14:textId="77777777" w:rsidR="001532C3" w:rsidRPr="001532C3" w:rsidRDefault="001532C3" w:rsidP="001532C3">
      <w:pPr>
        <w:shd w:val="clear" w:color="auto" w:fill="FFFFFF"/>
        <w:spacing w:after="270" w:line="450" w:lineRule="atLeast"/>
        <w:outlineLvl w:val="2"/>
        <w:rPr>
          <w:rFonts w:eastAsia="微软雅黑" w:cs="Arial"/>
          <w:b/>
          <w:bCs/>
          <w:color w:val="262626"/>
          <w:sz w:val="22"/>
          <w:szCs w:val="22"/>
          <w:lang w:val="en-US" w:eastAsia="zh-CN"/>
        </w:rPr>
      </w:pPr>
      <w:r w:rsidRPr="001532C3">
        <w:rPr>
          <w:rFonts w:eastAsia="微软雅黑" w:cs="Arial"/>
          <w:b/>
          <w:bCs/>
          <w:color w:val="262626"/>
          <w:sz w:val="22"/>
          <w:szCs w:val="22"/>
          <w:lang w:val="en-US" w:eastAsia="zh-CN"/>
        </w:rPr>
        <w:t>联系我们</w:t>
      </w:r>
    </w:p>
    <w:p w14:paraId="2CE73988" w14:textId="77777777" w:rsidR="001532C3" w:rsidRPr="001532C3" w:rsidRDefault="001532C3" w:rsidP="001532C3">
      <w:pPr>
        <w:shd w:val="clear" w:color="auto" w:fill="FFFFFF"/>
        <w:spacing w:after="180" w:line="390" w:lineRule="atLeast"/>
        <w:ind w:right="-75"/>
        <w:rPr>
          <w:rFonts w:eastAsia="微软雅黑" w:cs="Arial"/>
          <w:color w:val="262626"/>
          <w:sz w:val="22"/>
          <w:szCs w:val="22"/>
          <w:lang w:val="en-US" w:eastAsia="zh-CN"/>
        </w:rPr>
      </w:pPr>
      <w:r w:rsidRPr="001532C3">
        <w:rPr>
          <w:rFonts w:eastAsia="微软雅黑" w:cs="Arial"/>
          <w:bCs/>
          <w:color w:val="262626"/>
          <w:sz w:val="22"/>
          <w:szCs w:val="22"/>
          <w:lang w:val="en-US" w:eastAsia="zh-CN"/>
        </w:rPr>
        <w:t>Dirk Ebbecke</w:t>
      </w:r>
      <w:r w:rsidRPr="001532C3">
        <w:rPr>
          <w:rFonts w:eastAsia="微软雅黑" w:cs="Arial"/>
          <w:color w:val="262626"/>
          <w:sz w:val="22"/>
          <w:szCs w:val="22"/>
          <w:lang w:val="en-US" w:eastAsia="zh-CN"/>
        </w:rPr>
        <w:br/>
      </w:r>
      <w:r w:rsidRPr="001532C3">
        <w:rPr>
          <w:rFonts w:eastAsia="微软雅黑" w:cs="Arial"/>
          <w:color w:val="262626"/>
          <w:sz w:val="22"/>
          <w:szCs w:val="22"/>
          <w:lang w:val="en-US" w:eastAsia="zh-CN"/>
        </w:rPr>
        <w:t>柯尔柏医药科技</w:t>
      </w:r>
      <w:r w:rsidRPr="001532C3">
        <w:rPr>
          <w:rFonts w:eastAsia="微软雅黑" w:cs="Arial"/>
          <w:color w:val="262626"/>
          <w:sz w:val="22"/>
          <w:szCs w:val="22"/>
          <w:lang w:val="en-US" w:eastAsia="zh-CN"/>
        </w:rPr>
        <w:br/>
      </w:r>
      <w:r w:rsidRPr="001532C3">
        <w:rPr>
          <w:rFonts w:eastAsia="微软雅黑" w:cs="Arial"/>
          <w:color w:val="262626"/>
          <w:sz w:val="22"/>
          <w:szCs w:val="22"/>
          <w:lang w:val="en-US" w:eastAsia="zh-CN"/>
        </w:rPr>
        <w:t>产品市场总监</w:t>
      </w:r>
    </w:p>
    <w:p w14:paraId="3D96F052" w14:textId="77777777" w:rsidR="001532C3" w:rsidRPr="001532C3" w:rsidRDefault="00B27E04" w:rsidP="001532C3">
      <w:pPr>
        <w:shd w:val="clear" w:color="auto" w:fill="FFFFFF"/>
        <w:spacing w:line="390" w:lineRule="atLeast"/>
        <w:ind w:right="-75"/>
        <w:rPr>
          <w:rFonts w:eastAsia="微软雅黑" w:cs="Arial"/>
          <w:bCs/>
          <w:color w:val="262626"/>
          <w:sz w:val="22"/>
          <w:szCs w:val="22"/>
          <w:lang w:val="en-US" w:eastAsia="zh-CN"/>
        </w:rPr>
      </w:pPr>
      <w:hyperlink r:id="rId20" w:history="1">
        <w:r w:rsidR="001532C3" w:rsidRPr="001532C3">
          <w:rPr>
            <w:rFonts w:eastAsia="微软雅黑" w:cs="Arial"/>
            <w:bCs/>
            <w:color w:val="262626"/>
            <w:sz w:val="22"/>
            <w:szCs w:val="22"/>
            <w:u w:val="single"/>
            <w:lang w:val="en-US" w:eastAsia="zh-CN"/>
          </w:rPr>
          <w:t>+49 4131 89000</w:t>
        </w:r>
      </w:hyperlink>
      <w:r w:rsidR="001532C3" w:rsidRPr="001532C3">
        <w:rPr>
          <w:rFonts w:eastAsia="微软雅黑" w:cs="Arial"/>
          <w:bCs/>
          <w:color w:val="262626"/>
          <w:sz w:val="22"/>
          <w:szCs w:val="22"/>
          <w:lang w:val="en-US" w:eastAsia="zh-CN"/>
        </w:rPr>
        <w:br/>
      </w:r>
      <w:hyperlink r:id="rId21" w:history="1">
        <w:r w:rsidR="001532C3" w:rsidRPr="001532C3">
          <w:rPr>
            <w:rFonts w:eastAsia="微软雅黑" w:cs="Arial"/>
            <w:bCs/>
            <w:color w:val="262626"/>
            <w:sz w:val="22"/>
            <w:szCs w:val="22"/>
            <w:u w:val="single"/>
            <w:lang w:val="en-US" w:eastAsia="zh-CN"/>
          </w:rPr>
          <w:t>dirk.ebbecke@koerber.com</w:t>
        </w:r>
      </w:hyperlink>
    </w:p>
    <w:p w14:paraId="78D1FBFF" w14:textId="77777777" w:rsidR="00FA6CE3" w:rsidRPr="001532C3" w:rsidRDefault="00FA6CE3">
      <w:pPr>
        <w:rPr>
          <w:rFonts w:eastAsia="微软雅黑" w:cs="Arial"/>
          <w:sz w:val="22"/>
          <w:szCs w:val="22"/>
          <w:lang w:val="en-US"/>
        </w:rPr>
      </w:pPr>
    </w:p>
    <w:sectPr w:rsidR="00FA6CE3" w:rsidRPr="001532C3" w:rsidSect="00714D78">
      <w:headerReference w:type="even" r:id="rId22"/>
      <w:headerReference w:type="default" r:id="rId23"/>
      <w:footerReference w:type="default" r:id="rId24"/>
      <w:headerReference w:type="first" r:id="rId25"/>
      <w:footerReference w:type="first" r:id="rId26"/>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6084" w14:textId="77777777" w:rsidR="00B27E04" w:rsidRDefault="00B27E04">
      <w:r>
        <w:separator/>
      </w:r>
    </w:p>
  </w:endnote>
  <w:endnote w:type="continuationSeparator" w:id="0">
    <w:p w14:paraId="35908833" w14:textId="77777777" w:rsidR="00B27E04" w:rsidRDefault="00B2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1050" w14:textId="77777777" w:rsidR="00AA7857" w:rsidRDefault="00AA7857" w:rsidP="003A6817">
    <w:pPr>
      <w:pStyle w:val="a5"/>
      <w:jc w:val="right"/>
      <w:rPr>
        <w:rStyle w:val="a7"/>
      </w:rPr>
    </w:pPr>
  </w:p>
  <w:p w14:paraId="6F6B8CF9" w14:textId="0E8A734F" w:rsidR="00AA7857" w:rsidRPr="005364DE" w:rsidRDefault="00D52E60" w:rsidP="003A6817">
    <w:pPr>
      <w:pStyle w:val="a5"/>
      <w:jc w:val="right"/>
      <w:rPr>
        <w:sz w:val="16"/>
        <w:szCs w:val="16"/>
      </w:rPr>
    </w:pPr>
    <w:r w:rsidRPr="00870B64">
      <w:rPr>
        <w:rStyle w:val="a7"/>
        <w:sz w:val="12"/>
        <w:szCs w:val="12"/>
      </w:rPr>
      <w:b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AEE75" w14:textId="77777777" w:rsidR="00AA7857" w:rsidRPr="00FE0B53" w:rsidRDefault="00D52E60"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AF1B4" w14:textId="77777777" w:rsidR="00B27E04" w:rsidRDefault="00B27E04">
      <w:r>
        <w:separator/>
      </w:r>
    </w:p>
  </w:footnote>
  <w:footnote w:type="continuationSeparator" w:id="0">
    <w:p w14:paraId="181A419B" w14:textId="77777777" w:rsidR="00B27E04" w:rsidRDefault="00B2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360E6" w14:textId="77777777" w:rsidR="00AA7857" w:rsidRDefault="00D52E60">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A6203" w14:textId="77777777" w:rsidR="00AA7857" w:rsidRDefault="00AA7857">
    <w:pPr>
      <w:pStyle w:val="a3"/>
    </w:pPr>
  </w:p>
  <w:p w14:paraId="519ED4B8" w14:textId="77777777" w:rsidR="00AA7857" w:rsidRDefault="00AA78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1109D" w14:textId="77777777" w:rsidR="00AA7857" w:rsidRPr="00E4665C" w:rsidRDefault="00D52E60" w:rsidP="00E4665C">
    <w:pPr>
      <w:pStyle w:val="a3"/>
      <w:jc w:val="right"/>
      <w:rPr>
        <w:color w:val="595959" w:themeColor="text1" w:themeTint="A6"/>
        <w:spacing w:val="20"/>
        <w:sz w:val="40"/>
        <w:szCs w:val="40"/>
      </w:rPr>
    </w:pPr>
    <w:r w:rsidRPr="008B6727">
      <w:rPr>
        <w:spacing w:val="20"/>
        <w:sz w:val="40"/>
        <w:szCs w:val="40"/>
        <w:lang w:val="en-US" w:eastAsia="zh-CN"/>
      </w:rPr>
      <w:drawing>
        <wp:anchor distT="0" distB="0" distL="114300" distR="114300" simplePos="0" relativeHeight="251659264" behindDoc="1" locked="0" layoutInCell="1" allowOverlap="1" wp14:anchorId="431AAF8E" wp14:editId="71CDA570">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Pr>
        <w:spacing w:val="20"/>
        <w:sz w:val="40"/>
        <w:szCs w:val="40"/>
      </w:rPr>
      <w:t>Press release</w:t>
    </w:r>
  </w:p>
  <w:p w14:paraId="0EA73C0B" w14:textId="77777777" w:rsidR="00AA7857" w:rsidRDefault="00AA78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78"/>
    <w:rsid w:val="00026A3F"/>
    <w:rsid w:val="00030B6B"/>
    <w:rsid w:val="00045A4D"/>
    <w:rsid w:val="000A4565"/>
    <w:rsid w:val="000D7472"/>
    <w:rsid w:val="000F29D5"/>
    <w:rsid w:val="00126146"/>
    <w:rsid w:val="00136304"/>
    <w:rsid w:val="001532C3"/>
    <w:rsid w:val="00171560"/>
    <w:rsid w:val="00182366"/>
    <w:rsid w:val="001C09A1"/>
    <w:rsid w:val="001D324A"/>
    <w:rsid w:val="0020785E"/>
    <w:rsid w:val="00235352"/>
    <w:rsid w:val="00265C72"/>
    <w:rsid w:val="002C691D"/>
    <w:rsid w:val="003076FF"/>
    <w:rsid w:val="00367CA9"/>
    <w:rsid w:val="003A089C"/>
    <w:rsid w:val="003A36E3"/>
    <w:rsid w:val="003C623A"/>
    <w:rsid w:val="003D3A88"/>
    <w:rsid w:val="00412572"/>
    <w:rsid w:val="00462E78"/>
    <w:rsid w:val="004A3578"/>
    <w:rsid w:val="004B3730"/>
    <w:rsid w:val="005B2848"/>
    <w:rsid w:val="006142A0"/>
    <w:rsid w:val="006869DD"/>
    <w:rsid w:val="006A3BD3"/>
    <w:rsid w:val="006B4F35"/>
    <w:rsid w:val="006D6250"/>
    <w:rsid w:val="006E2DA6"/>
    <w:rsid w:val="007021AD"/>
    <w:rsid w:val="00712218"/>
    <w:rsid w:val="00714D78"/>
    <w:rsid w:val="007256E0"/>
    <w:rsid w:val="00747E1A"/>
    <w:rsid w:val="007552E8"/>
    <w:rsid w:val="00774A07"/>
    <w:rsid w:val="00792A1E"/>
    <w:rsid w:val="007C4540"/>
    <w:rsid w:val="008135C1"/>
    <w:rsid w:val="00840DA2"/>
    <w:rsid w:val="0085055D"/>
    <w:rsid w:val="00850D74"/>
    <w:rsid w:val="00870935"/>
    <w:rsid w:val="008D5C1A"/>
    <w:rsid w:val="008E3735"/>
    <w:rsid w:val="008E5F03"/>
    <w:rsid w:val="008E6489"/>
    <w:rsid w:val="00911896"/>
    <w:rsid w:val="00912FE5"/>
    <w:rsid w:val="009750F1"/>
    <w:rsid w:val="009A708E"/>
    <w:rsid w:val="00A01DF8"/>
    <w:rsid w:val="00A25601"/>
    <w:rsid w:val="00A63B97"/>
    <w:rsid w:val="00AA7857"/>
    <w:rsid w:val="00AB5C8E"/>
    <w:rsid w:val="00AB628E"/>
    <w:rsid w:val="00AD2E68"/>
    <w:rsid w:val="00AD4F22"/>
    <w:rsid w:val="00AF7823"/>
    <w:rsid w:val="00B13209"/>
    <w:rsid w:val="00B27E04"/>
    <w:rsid w:val="00B3340E"/>
    <w:rsid w:val="00B35EFE"/>
    <w:rsid w:val="00B54DA6"/>
    <w:rsid w:val="00B55713"/>
    <w:rsid w:val="00C15028"/>
    <w:rsid w:val="00C22A0D"/>
    <w:rsid w:val="00C84D09"/>
    <w:rsid w:val="00CA2B8E"/>
    <w:rsid w:val="00CC4331"/>
    <w:rsid w:val="00CD3F76"/>
    <w:rsid w:val="00CE1666"/>
    <w:rsid w:val="00CE376F"/>
    <w:rsid w:val="00D52E60"/>
    <w:rsid w:val="00D6191A"/>
    <w:rsid w:val="00D85549"/>
    <w:rsid w:val="00E64AAA"/>
    <w:rsid w:val="00E96904"/>
    <w:rsid w:val="00ED7408"/>
    <w:rsid w:val="00EF4823"/>
    <w:rsid w:val="00F025D3"/>
    <w:rsid w:val="00FA6CE3"/>
    <w:rsid w:val="00FC2AFE"/>
    <w:rsid w:val="00FC4BEC"/>
    <w:rsid w:val="00FF4876"/>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A469F"/>
  <w15:chartTrackingRefBased/>
  <w15:docId w15:val="{919BA891-2DDF-48E2-9F07-2BD37DA3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de-DE" w:eastAsia="ja-JP"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D78"/>
    <w:pPr>
      <w:spacing w:after="0" w:line="240" w:lineRule="auto"/>
    </w:pPr>
    <w:rPr>
      <w:rFonts w:ascii="Arial" w:eastAsia="Times" w:hAnsi="Arial" w:cs="Times New Roman"/>
      <w:sz w:val="24"/>
      <w:lang w:eastAsia="de-D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4D78"/>
    <w:pPr>
      <w:tabs>
        <w:tab w:val="center" w:pos="4536"/>
        <w:tab w:val="right" w:pos="9072"/>
      </w:tabs>
    </w:pPr>
    <w:rPr>
      <w:rFonts w:eastAsia="Times New Roman" w:cs="Arial"/>
      <w:noProof/>
      <w:sz w:val="22"/>
      <w:szCs w:val="24"/>
    </w:rPr>
  </w:style>
  <w:style w:type="character" w:customStyle="1" w:styleId="a4">
    <w:name w:val="页眉 字符"/>
    <w:basedOn w:val="a0"/>
    <w:link w:val="a3"/>
    <w:rsid w:val="00714D78"/>
    <w:rPr>
      <w:rFonts w:ascii="Arial" w:eastAsia="Times New Roman" w:hAnsi="Arial" w:cs="Arial"/>
      <w:noProof/>
      <w:szCs w:val="24"/>
      <w:lang w:eastAsia="de-DE" w:bidi="ar-SA"/>
    </w:rPr>
  </w:style>
  <w:style w:type="paragraph" w:styleId="a5">
    <w:name w:val="footer"/>
    <w:basedOn w:val="a"/>
    <w:link w:val="a6"/>
    <w:semiHidden/>
    <w:rsid w:val="00714D78"/>
    <w:pPr>
      <w:tabs>
        <w:tab w:val="center" w:pos="4536"/>
        <w:tab w:val="right" w:pos="9072"/>
      </w:tabs>
    </w:pPr>
    <w:rPr>
      <w:rFonts w:eastAsia="Times New Roman" w:cs="Arial"/>
      <w:noProof/>
      <w:sz w:val="22"/>
      <w:szCs w:val="24"/>
    </w:rPr>
  </w:style>
  <w:style w:type="character" w:customStyle="1" w:styleId="a6">
    <w:name w:val="页脚 字符"/>
    <w:basedOn w:val="a0"/>
    <w:link w:val="a5"/>
    <w:semiHidden/>
    <w:rsid w:val="00714D78"/>
    <w:rPr>
      <w:rFonts w:ascii="Arial" w:eastAsia="Times New Roman" w:hAnsi="Arial" w:cs="Arial"/>
      <w:noProof/>
      <w:szCs w:val="24"/>
      <w:lang w:eastAsia="de-DE" w:bidi="ar-SA"/>
    </w:rPr>
  </w:style>
  <w:style w:type="character" w:styleId="a7">
    <w:name w:val="page number"/>
    <w:basedOn w:val="a0"/>
    <w:semiHidden/>
    <w:rsid w:val="00714D78"/>
  </w:style>
  <w:style w:type="paragraph" w:customStyle="1" w:styleId="BriefbgAdresseFusszeile">
    <w:name w:val="Briefbg_Adresse Fusszeile"/>
    <w:basedOn w:val="a"/>
    <w:qFormat/>
    <w:rsid w:val="00714D78"/>
    <w:pPr>
      <w:spacing w:line="168" w:lineRule="exact"/>
    </w:pPr>
    <w:rPr>
      <w:rFonts w:eastAsia="Times New Roman" w:cs="Arial"/>
      <w:bCs/>
      <w:noProof/>
      <w:sz w:val="14"/>
      <w:szCs w:val="24"/>
    </w:rPr>
  </w:style>
  <w:style w:type="character" w:styleId="a8">
    <w:name w:val="Hyperlink"/>
    <w:basedOn w:val="a0"/>
    <w:uiPriority w:val="99"/>
    <w:unhideWhenUsed/>
    <w:rsid w:val="00714D78"/>
    <w:rPr>
      <w:color w:val="0563C1" w:themeColor="hyperlink"/>
      <w:u w:val="single"/>
    </w:rPr>
  </w:style>
  <w:style w:type="character" w:styleId="a9">
    <w:name w:val="annotation reference"/>
    <w:basedOn w:val="a0"/>
    <w:uiPriority w:val="99"/>
    <w:semiHidden/>
    <w:unhideWhenUsed/>
    <w:rsid w:val="00714D78"/>
    <w:rPr>
      <w:sz w:val="16"/>
      <w:szCs w:val="16"/>
    </w:rPr>
  </w:style>
  <w:style w:type="paragraph" w:styleId="aa">
    <w:name w:val="annotation text"/>
    <w:basedOn w:val="a"/>
    <w:link w:val="ab"/>
    <w:uiPriority w:val="99"/>
    <w:semiHidden/>
    <w:unhideWhenUsed/>
    <w:rsid w:val="00714D78"/>
    <w:rPr>
      <w:sz w:val="20"/>
    </w:rPr>
  </w:style>
  <w:style w:type="character" w:customStyle="1" w:styleId="ab">
    <w:name w:val="批注文字 字符"/>
    <w:basedOn w:val="a0"/>
    <w:link w:val="aa"/>
    <w:uiPriority w:val="99"/>
    <w:semiHidden/>
    <w:rsid w:val="00714D78"/>
    <w:rPr>
      <w:rFonts w:ascii="Arial" w:eastAsia="Times" w:hAnsi="Arial" w:cs="Times New Roman"/>
      <w:sz w:val="20"/>
      <w:lang w:eastAsia="de-DE" w:bidi="ar-SA"/>
    </w:rPr>
  </w:style>
  <w:style w:type="character" w:styleId="ac">
    <w:name w:val="FollowedHyperlink"/>
    <w:basedOn w:val="a0"/>
    <w:uiPriority w:val="99"/>
    <w:semiHidden/>
    <w:unhideWhenUsed/>
    <w:rsid w:val="00714D78"/>
    <w:rPr>
      <w:color w:val="954F72" w:themeColor="followedHyperlink"/>
      <w:u w:val="single"/>
    </w:rPr>
  </w:style>
  <w:style w:type="character" w:customStyle="1" w:styleId="UnresolvedMention">
    <w:name w:val="Unresolved Mention"/>
    <w:basedOn w:val="a0"/>
    <w:uiPriority w:val="99"/>
    <w:semiHidden/>
    <w:unhideWhenUsed/>
    <w:rsid w:val="003A36E3"/>
    <w:rPr>
      <w:color w:val="605E5C"/>
      <w:shd w:val="clear" w:color="auto" w:fill="E1DFDD"/>
    </w:rPr>
  </w:style>
  <w:style w:type="paragraph" w:styleId="ad">
    <w:name w:val="Revision"/>
    <w:hidden/>
    <w:uiPriority w:val="99"/>
    <w:semiHidden/>
    <w:rsid w:val="00712218"/>
    <w:pPr>
      <w:spacing w:after="0" w:line="240" w:lineRule="auto"/>
    </w:pPr>
    <w:rPr>
      <w:rFonts w:ascii="Arial" w:eastAsia="Times" w:hAnsi="Arial" w:cs="Times New Roman"/>
      <w:sz w:val="24"/>
      <w:lang w:eastAsia="de-DE" w:bidi="ar-SA"/>
    </w:rPr>
  </w:style>
  <w:style w:type="paragraph" w:styleId="ae">
    <w:name w:val="annotation subject"/>
    <w:basedOn w:val="aa"/>
    <w:next w:val="aa"/>
    <w:link w:val="af"/>
    <w:uiPriority w:val="99"/>
    <w:semiHidden/>
    <w:unhideWhenUsed/>
    <w:rsid w:val="007552E8"/>
    <w:rPr>
      <w:b/>
      <w:bCs/>
    </w:rPr>
  </w:style>
  <w:style w:type="character" w:customStyle="1" w:styleId="af">
    <w:name w:val="批注主题 字符"/>
    <w:basedOn w:val="ab"/>
    <w:link w:val="ae"/>
    <w:uiPriority w:val="99"/>
    <w:semiHidden/>
    <w:rsid w:val="007552E8"/>
    <w:rPr>
      <w:rFonts w:ascii="Arial" w:eastAsia="Times" w:hAnsi="Arial" w:cs="Times New Roman"/>
      <w:b/>
      <w:bCs/>
      <w:sz w:val="20"/>
      <w:lang w:eastAsia="de-DE" w:bidi="ar-SA"/>
    </w:rPr>
  </w:style>
  <w:style w:type="character" w:customStyle="1" w:styleId="machtranshl6hdyk">
    <w:name w:val="machtrans__hl__6hdyk"/>
    <w:basedOn w:val="a0"/>
    <w:rsid w:val="007021AD"/>
  </w:style>
  <w:style w:type="paragraph" w:styleId="af0">
    <w:name w:val="Balloon Text"/>
    <w:basedOn w:val="a"/>
    <w:link w:val="af1"/>
    <w:uiPriority w:val="99"/>
    <w:semiHidden/>
    <w:unhideWhenUsed/>
    <w:rsid w:val="00126146"/>
    <w:rPr>
      <w:sz w:val="18"/>
      <w:szCs w:val="18"/>
    </w:rPr>
  </w:style>
  <w:style w:type="character" w:customStyle="1" w:styleId="af1">
    <w:name w:val="批注框文本 字符"/>
    <w:basedOn w:val="a0"/>
    <w:link w:val="af0"/>
    <w:uiPriority w:val="99"/>
    <w:semiHidden/>
    <w:rsid w:val="00126146"/>
    <w:rPr>
      <w:rFonts w:ascii="Arial" w:eastAsia="Times" w:hAnsi="Arial" w:cs="Times New Roman"/>
      <w:sz w:val="18"/>
      <w:szCs w:val="18"/>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21286">
      <w:bodyDiv w:val="1"/>
      <w:marLeft w:val="0"/>
      <w:marRight w:val="0"/>
      <w:marTop w:val="0"/>
      <w:marBottom w:val="0"/>
      <w:divBdr>
        <w:top w:val="none" w:sz="0" w:space="0" w:color="auto"/>
        <w:left w:val="none" w:sz="0" w:space="0" w:color="auto"/>
        <w:bottom w:val="none" w:sz="0" w:space="0" w:color="auto"/>
        <w:right w:val="none" w:sz="0" w:space="0" w:color="auto"/>
      </w:divBdr>
    </w:div>
    <w:div w:id="1995639350">
      <w:bodyDiv w:val="1"/>
      <w:marLeft w:val="0"/>
      <w:marRight w:val="0"/>
      <w:marTop w:val="0"/>
      <w:marBottom w:val="0"/>
      <w:divBdr>
        <w:top w:val="none" w:sz="0" w:space="0" w:color="auto"/>
        <w:left w:val="none" w:sz="0" w:space="0" w:color="auto"/>
        <w:bottom w:val="none" w:sz="0" w:space="0" w:color="auto"/>
        <w:right w:val="none" w:sz="0" w:space="0" w:color="auto"/>
      </w:divBdr>
      <w:divsChild>
        <w:div w:id="1545753552">
          <w:marLeft w:val="0"/>
          <w:marRight w:val="0"/>
          <w:marTop w:val="0"/>
          <w:marBottom w:val="0"/>
          <w:divBdr>
            <w:top w:val="none" w:sz="0" w:space="0" w:color="auto"/>
            <w:left w:val="none" w:sz="0" w:space="0" w:color="auto"/>
            <w:bottom w:val="none" w:sz="0" w:space="0" w:color="auto"/>
            <w:right w:val="none" w:sz="0" w:space="0" w:color="auto"/>
          </w:divBdr>
        </w:div>
      </w:divsChild>
    </w:div>
    <w:div w:id="2087458240">
      <w:bodyDiv w:val="1"/>
      <w:marLeft w:val="0"/>
      <w:marRight w:val="0"/>
      <w:marTop w:val="0"/>
      <w:marBottom w:val="0"/>
      <w:divBdr>
        <w:top w:val="none" w:sz="0" w:space="0" w:color="auto"/>
        <w:left w:val="none" w:sz="0" w:space="0" w:color="auto"/>
        <w:bottom w:val="none" w:sz="0" w:space="0" w:color="auto"/>
        <w:right w:val="none" w:sz="0" w:space="0" w:color="auto"/>
      </w:divBdr>
      <w:divsChild>
        <w:div w:id="1103719385">
          <w:marLeft w:val="0"/>
          <w:marRight w:val="0"/>
          <w:marTop w:val="0"/>
          <w:marBottom w:val="0"/>
          <w:divBdr>
            <w:top w:val="none" w:sz="0" w:space="0" w:color="auto"/>
            <w:left w:val="none" w:sz="0" w:space="0" w:color="auto"/>
            <w:bottom w:val="none" w:sz="0" w:space="0" w:color="auto"/>
            <w:right w:val="none" w:sz="0" w:space="0" w:color="auto"/>
          </w:divBdr>
          <w:divsChild>
            <w:div w:id="440150427">
              <w:marLeft w:val="0"/>
              <w:marRight w:val="0"/>
              <w:marTop w:val="0"/>
              <w:marBottom w:val="0"/>
              <w:divBdr>
                <w:top w:val="none" w:sz="0" w:space="0" w:color="auto"/>
                <w:left w:val="none" w:sz="0" w:space="0" w:color="auto"/>
                <w:bottom w:val="none" w:sz="0" w:space="0" w:color="auto"/>
                <w:right w:val="none" w:sz="0" w:space="0" w:color="auto"/>
              </w:divBdr>
              <w:divsChild>
                <w:div w:id="377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www.koerber-pharma.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dirk.ebbecke@koerber.com"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http://www.koerber-pharma.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cts.businesswire.com/ct/CT?id=smartlink&amp;url=http%3A%2F%2Fwww.endeavorcg.com%2F&amp;esheet=52738986&amp;newsitemid=20220603005403&amp;lan=en-US&amp;anchor=www.endeavorcg.com&amp;index=3&amp;md5=ba5169dc34cbe29d638923bf045a5834" TargetMode="External"/><Relationship Id="rId20" Type="http://schemas.openxmlformats.org/officeDocument/2006/relationships/hyperlink" Target="tel:+49%204131%2089000"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ts.businesswire.com/ct/CT?id=smartlink&amp;url=http%3A%2F%2Fwww.endeavorcg.com%2F&amp;esheet=52738986&amp;newsitemid=20220603005403&amp;lan=en-US&amp;anchor=www.endeavorcg.com&amp;index=3&amp;md5=ba5169dc34cbe29d638923bf045a5834"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dirk.ebbecke@koerber.com" TargetMode="External"/><Relationship Id="rId4" Type="http://schemas.openxmlformats.org/officeDocument/2006/relationships/styles" Target="styles.xml"/><Relationship Id="rId9" Type="http://schemas.openxmlformats.org/officeDocument/2006/relationships/hyperlink" Target="https://www.endeavorcg.com/" TargetMode="External"/><Relationship Id="rId14" Type="http://schemas.openxmlformats.org/officeDocument/2006/relationships/hyperlink" Target="https://cts.businesswire.com/ct/CT?id=smartlink&amp;url=http%3A%2F%2Fwww.endeavorcg.com%2F&amp;esheet=52738986&amp;newsitemid=20220603005403&amp;lan=en-US&amp;anchor=Endeavor+Consulting+Group&amp;index=2&amp;md5=d4b6974054052dfb836be7f0f14410df"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C45E063E2DC7419BE3D5CBFA4C69EE" ma:contentTypeVersion="17" ma:contentTypeDescription="Ein neues Dokument erstellen." ma:contentTypeScope="" ma:versionID="db43569c2f87f232a1cadadd99702a2e">
  <xsd:schema xmlns:xsd="http://www.w3.org/2001/XMLSchema" xmlns:xs="http://www.w3.org/2001/XMLSchema" xmlns:p="http://schemas.microsoft.com/office/2006/metadata/properties" xmlns:ns2="7a8be25d-bd0f-4e8d-a4bf-031283b23e6f" xmlns:ns3="d5dc4766-91df-478e-bcae-7c617aaef83a" targetNamespace="http://schemas.microsoft.com/office/2006/metadata/properties" ma:root="true" ma:fieldsID="56551148ef3e1800e720f69e20a4f0de" ns2:_="" ns3:_="">
    <xsd:import namespace="7a8be25d-bd0f-4e8d-a4bf-031283b23e6f"/>
    <xsd:import namespace="d5dc4766-91df-478e-bcae-7c617aae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be25d-bd0f-4e8d-a4bf-031283b23e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4d643c87-8475-4bb8-9a4c-73f2453193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dc4766-91df-478e-bcae-7c617aaef83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7567eb0-294e-48b7-a28a-e54fa32e0182}" ma:internalName="TaxCatchAll" ma:showField="CatchAllData" ma:web="d5dc4766-91df-478e-bcae-7c617aae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a8be25d-bd0f-4e8d-a4bf-031283b23e6f">
      <Terms xmlns="http://schemas.microsoft.com/office/infopath/2007/PartnerControls"/>
    </lcf76f155ced4ddcb4097134ff3c332f>
    <TaxCatchAll xmlns="d5dc4766-91df-478e-bcae-7c617aaef83a" xsi:nil="true"/>
  </documentManagement>
</p:properties>
</file>

<file path=customXml/itemProps1.xml><?xml version="1.0" encoding="utf-8"?>
<ds:datastoreItem xmlns:ds="http://schemas.openxmlformats.org/officeDocument/2006/customXml" ds:itemID="{5D601ED7-B40A-45C0-8175-CCC81AF6D98D}">
  <ds:schemaRefs>
    <ds:schemaRef ds:uri="http://schemas.microsoft.com/sharepoint/v3/contenttype/forms"/>
  </ds:schemaRefs>
</ds:datastoreItem>
</file>

<file path=customXml/itemProps2.xml><?xml version="1.0" encoding="utf-8"?>
<ds:datastoreItem xmlns:ds="http://schemas.openxmlformats.org/officeDocument/2006/customXml" ds:itemID="{38F20690-8457-432D-B58C-CCD885802AE0}"/>
</file>

<file path=customXml/itemProps3.xml><?xml version="1.0" encoding="utf-8"?>
<ds:datastoreItem xmlns:ds="http://schemas.openxmlformats.org/officeDocument/2006/customXml" ds:itemID="{9B0A3444-58B2-43A8-A13E-4DA08EBA1302}">
  <ds:schemaRefs>
    <ds:schemaRef ds:uri="http://schemas.openxmlformats.org/officeDocument/2006/bibliography"/>
  </ds:schemaRefs>
</ds:datastoreItem>
</file>

<file path=customXml/itemProps4.xml><?xml version="1.0" encoding="utf-8"?>
<ds:datastoreItem xmlns:ds="http://schemas.openxmlformats.org/officeDocument/2006/customXml" ds:itemID="{F363AC9A-2DB1-46AE-8ECB-14DC2EFC5F31}"/>
</file>

<file path=docProps/app.xml><?xml version="1.0" encoding="utf-8"?>
<Properties xmlns="http://schemas.openxmlformats.org/officeDocument/2006/extended-properties" xmlns:vt="http://schemas.openxmlformats.org/officeDocument/2006/docPropsVTypes">
  <Template>Normal.dotm</Template>
  <TotalTime>297</TotalTime>
  <Pages>6</Pages>
  <Words>1139</Words>
  <Characters>6495</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Koerber Pharma Software</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Emmelie Pauli</dc:creator>
  <cp:keywords/>
  <dc:description/>
  <cp:lastModifiedBy>JingZooey</cp:lastModifiedBy>
  <cp:revision>20</cp:revision>
  <dcterms:created xsi:type="dcterms:W3CDTF">2023-09-04T02:09:00Z</dcterms:created>
  <dcterms:modified xsi:type="dcterms:W3CDTF">2023-09-05T07:57:00Z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0x010100CBC45E063E2DC7419BE3D5CBFA4C69EE</vt:lpwstr>
  </property>
</Properties>
</file>