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53516C01" w14:textId="77777777" w:rsidR="007E57B2" w:rsidRPr="00EA7FA1" w:rsidRDefault="007E57B2" w:rsidP="007E57B2">
      <w:pPr>
        <w:pStyle w:val="Header"/>
        <w:spacing w:line="276" w:lineRule="auto"/>
        <w:rPr>
          <w:rFonts w:eastAsia="Times" w:cs="Times New Roman"/>
          <w:b/>
          <w:noProof w:val="0"/>
          <w:sz w:val="32"/>
          <w:szCs w:val="32"/>
          <w:lang w:val="en-US"/>
        </w:rPr>
      </w:pPr>
      <w:r w:rsidRPr="000C6920">
        <w:rPr>
          <w:rFonts w:eastAsia="Times" w:cs="Times New Roman"/>
          <w:b/>
          <w:noProof w:val="0"/>
          <w:sz w:val="32"/>
          <w:szCs w:val="32"/>
          <w:lang w:val="en-US"/>
        </w:rPr>
        <w:t>Bayer Pharma China Supply Center Beijing digitizes its packaging lines successfully with Werum PAS-X MES</w:t>
      </w:r>
    </w:p>
    <w:p w14:paraId="75A93827" w14:textId="77777777" w:rsidR="007E57B2" w:rsidRPr="00EA7FA1" w:rsidRDefault="007E57B2" w:rsidP="007E57B2">
      <w:pPr>
        <w:spacing w:line="276" w:lineRule="auto"/>
        <w:rPr>
          <w:sz w:val="22"/>
          <w:szCs w:val="22"/>
          <w:lang w:val="en-US"/>
        </w:rPr>
      </w:pPr>
    </w:p>
    <w:p w14:paraId="77DC2F8B" w14:textId="77BFA6AF" w:rsidR="007E57B2" w:rsidRPr="000C6920" w:rsidRDefault="007E57B2" w:rsidP="007E57B2">
      <w:pPr>
        <w:spacing w:line="276" w:lineRule="auto"/>
        <w:rPr>
          <w:b/>
          <w:sz w:val="22"/>
          <w:szCs w:val="22"/>
          <w:lang w:val="en-US"/>
        </w:rPr>
      </w:pPr>
      <w:r w:rsidRPr="000C6920">
        <w:rPr>
          <w:b/>
          <w:sz w:val="22"/>
          <w:szCs w:val="22"/>
          <w:lang w:val="en-US"/>
        </w:rPr>
        <w:t xml:space="preserve">Lüneburg, Germany / Beijing, China, </w:t>
      </w:r>
      <w:r w:rsidR="00404E9A">
        <w:rPr>
          <w:b/>
          <w:sz w:val="22"/>
          <w:szCs w:val="22"/>
          <w:lang w:val="en-US"/>
        </w:rPr>
        <w:t>25</w:t>
      </w:r>
      <w:r w:rsidRPr="00F90671">
        <w:rPr>
          <w:b/>
          <w:sz w:val="22"/>
          <w:szCs w:val="22"/>
          <w:lang w:val="en-US"/>
        </w:rPr>
        <w:t xml:space="preserve"> July 2022. Bayer, the global life science</w:t>
      </w:r>
      <w:r>
        <w:rPr>
          <w:b/>
          <w:sz w:val="22"/>
          <w:szCs w:val="22"/>
          <w:lang w:val="en-US"/>
        </w:rPr>
        <w:t xml:space="preserve"> </w:t>
      </w:r>
      <w:r w:rsidR="00F41E90" w:rsidRPr="00F41E90">
        <w:rPr>
          <w:b/>
          <w:sz w:val="22"/>
          <w:szCs w:val="22"/>
          <w:lang w:val="en-US"/>
        </w:rPr>
        <w:t xml:space="preserve">company specializing in </w:t>
      </w:r>
      <w:r w:rsidRPr="000C6920">
        <w:rPr>
          <w:b/>
          <w:sz w:val="22"/>
          <w:szCs w:val="22"/>
          <w:lang w:val="en-US"/>
        </w:rPr>
        <w:t>healthcare and</w:t>
      </w:r>
      <w:r w:rsidR="00FC4455">
        <w:rPr>
          <w:b/>
          <w:sz w:val="22"/>
          <w:szCs w:val="22"/>
          <w:lang w:val="en-US"/>
        </w:rPr>
        <w:t xml:space="preserve"> c</w:t>
      </w:r>
      <w:r w:rsidR="00FC4455" w:rsidRPr="00FC4455">
        <w:rPr>
          <w:b/>
          <w:sz w:val="22"/>
          <w:szCs w:val="22"/>
          <w:lang w:val="en-US"/>
        </w:rPr>
        <w:t xml:space="preserve">rop </w:t>
      </w:r>
      <w:r w:rsidR="00FC4455">
        <w:rPr>
          <w:b/>
          <w:sz w:val="22"/>
          <w:szCs w:val="22"/>
          <w:lang w:val="en-US"/>
        </w:rPr>
        <w:t>s</w:t>
      </w:r>
      <w:r w:rsidR="00FC4455" w:rsidRPr="00FC4455">
        <w:rPr>
          <w:b/>
          <w:sz w:val="22"/>
          <w:szCs w:val="22"/>
          <w:lang w:val="en-US"/>
        </w:rPr>
        <w:t>cience</w:t>
      </w:r>
      <w:r>
        <w:rPr>
          <w:b/>
          <w:sz w:val="22"/>
          <w:szCs w:val="22"/>
          <w:lang w:val="en-US"/>
        </w:rPr>
        <w:t>, will roll</w:t>
      </w:r>
      <w:r w:rsidR="00F41E90">
        <w:rPr>
          <w:b/>
          <w:sz w:val="22"/>
          <w:szCs w:val="22"/>
          <w:lang w:val="en-US"/>
        </w:rPr>
        <w:t xml:space="preserve"> </w:t>
      </w:r>
      <w:r>
        <w:rPr>
          <w:b/>
          <w:sz w:val="22"/>
          <w:szCs w:val="22"/>
          <w:lang w:val="en-US"/>
        </w:rPr>
        <w:t xml:space="preserve">out </w:t>
      </w:r>
      <w:proofErr w:type="spellStart"/>
      <w:r w:rsidRPr="000C6920">
        <w:rPr>
          <w:b/>
          <w:sz w:val="22"/>
          <w:szCs w:val="22"/>
          <w:lang w:val="en-US"/>
        </w:rPr>
        <w:t>Körber</w:t>
      </w:r>
      <w:r w:rsidR="004951FD">
        <w:rPr>
          <w:b/>
          <w:sz w:val="22"/>
          <w:szCs w:val="22"/>
          <w:lang w:val="en-US"/>
        </w:rPr>
        <w:t>'</w:t>
      </w:r>
      <w:r w:rsidRPr="000C6920">
        <w:rPr>
          <w:b/>
          <w:sz w:val="22"/>
          <w:szCs w:val="22"/>
          <w:lang w:val="en-US"/>
        </w:rPr>
        <w:t>s</w:t>
      </w:r>
      <w:proofErr w:type="spellEnd"/>
      <w:r w:rsidRPr="000C6920">
        <w:rPr>
          <w:b/>
          <w:sz w:val="22"/>
          <w:szCs w:val="22"/>
          <w:lang w:val="en-US"/>
        </w:rPr>
        <w:t xml:space="preserve"> Werum PAS-X MES, the market-leading </w:t>
      </w:r>
      <w:r>
        <w:rPr>
          <w:b/>
          <w:sz w:val="22"/>
          <w:szCs w:val="22"/>
          <w:lang w:val="en-US"/>
        </w:rPr>
        <w:t>m</w:t>
      </w:r>
      <w:r w:rsidRPr="000C6920">
        <w:rPr>
          <w:b/>
          <w:sz w:val="22"/>
          <w:szCs w:val="22"/>
          <w:lang w:val="en-US"/>
        </w:rPr>
        <w:t xml:space="preserve">anufacturing </w:t>
      </w:r>
      <w:r>
        <w:rPr>
          <w:b/>
          <w:sz w:val="22"/>
          <w:szCs w:val="22"/>
          <w:lang w:val="en-US"/>
        </w:rPr>
        <w:t>e</w:t>
      </w:r>
      <w:r w:rsidRPr="000C6920">
        <w:rPr>
          <w:b/>
          <w:sz w:val="22"/>
          <w:szCs w:val="22"/>
          <w:lang w:val="en-US"/>
        </w:rPr>
        <w:t xml:space="preserve">xecution </w:t>
      </w:r>
      <w:r>
        <w:rPr>
          <w:b/>
          <w:sz w:val="22"/>
          <w:szCs w:val="22"/>
          <w:lang w:val="en-US"/>
        </w:rPr>
        <w:t>s</w:t>
      </w:r>
      <w:r w:rsidRPr="000C6920">
        <w:rPr>
          <w:b/>
          <w:sz w:val="22"/>
          <w:szCs w:val="22"/>
          <w:lang w:val="en-US"/>
        </w:rPr>
        <w:t>ystem</w:t>
      </w:r>
      <w:r>
        <w:rPr>
          <w:b/>
          <w:sz w:val="22"/>
          <w:szCs w:val="22"/>
          <w:lang w:val="en-US"/>
        </w:rPr>
        <w:t xml:space="preserve"> </w:t>
      </w:r>
      <w:r w:rsidR="00B046A1">
        <w:rPr>
          <w:b/>
          <w:sz w:val="22"/>
          <w:szCs w:val="22"/>
          <w:lang w:val="en-US"/>
        </w:rPr>
        <w:t xml:space="preserve">(MES) </w:t>
      </w:r>
      <w:r>
        <w:rPr>
          <w:b/>
          <w:sz w:val="22"/>
          <w:szCs w:val="22"/>
          <w:lang w:val="en-US"/>
        </w:rPr>
        <w:t xml:space="preserve">for pharma, biotech and cell </w:t>
      </w:r>
      <w:r w:rsidR="0017221D">
        <w:rPr>
          <w:b/>
          <w:sz w:val="22"/>
          <w:szCs w:val="22"/>
          <w:lang w:val="en-US"/>
        </w:rPr>
        <w:t xml:space="preserve">&amp; </w:t>
      </w:r>
      <w:r>
        <w:rPr>
          <w:b/>
          <w:sz w:val="22"/>
          <w:szCs w:val="22"/>
          <w:lang w:val="en-US"/>
        </w:rPr>
        <w:t>gene</w:t>
      </w:r>
      <w:r w:rsidR="00F41E90" w:rsidRPr="00F41E90">
        <w:rPr>
          <w:b/>
          <w:sz w:val="22"/>
          <w:szCs w:val="22"/>
          <w:lang w:val="en-US"/>
        </w:rPr>
        <w:t xml:space="preserve"> therapy industries</w:t>
      </w:r>
      <w:r>
        <w:rPr>
          <w:b/>
          <w:sz w:val="22"/>
          <w:szCs w:val="22"/>
          <w:lang w:val="en-US"/>
        </w:rPr>
        <w:t>,</w:t>
      </w:r>
      <w:r w:rsidRPr="000C6920">
        <w:rPr>
          <w:b/>
          <w:sz w:val="22"/>
          <w:szCs w:val="22"/>
          <w:lang w:val="en-US"/>
        </w:rPr>
        <w:t xml:space="preserve"> to its Supply Center Beijing. </w:t>
      </w:r>
      <w:r w:rsidRPr="00E9545A">
        <w:rPr>
          <w:b/>
          <w:sz w:val="22"/>
          <w:szCs w:val="22"/>
          <w:lang w:val="en-US"/>
        </w:rPr>
        <w:t>As part of the first phase of the project, the MES has now gone live in the packaging area.</w:t>
      </w:r>
    </w:p>
    <w:p w14:paraId="5518DF9B" w14:textId="77777777" w:rsidR="007E57B2" w:rsidRPr="000C6920" w:rsidRDefault="007E57B2" w:rsidP="007E57B2">
      <w:pPr>
        <w:spacing w:line="276" w:lineRule="auto"/>
        <w:rPr>
          <w:sz w:val="22"/>
          <w:szCs w:val="22"/>
          <w:lang w:val="en-US"/>
        </w:rPr>
      </w:pPr>
    </w:p>
    <w:p w14:paraId="36471DBE" w14:textId="7941B5D2" w:rsidR="007E57B2" w:rsidRPr="000C6920" w:rsidRDefault="007E57B2" w:rsidP="007E57B2">
      <w:pPr>
        <w:spacing w:line="276" w:lineRule="auto"/>
        <w:rPr>
          <w:sz w:val="22"/>
          <w:szCs w:val="22"/>
          <w:lang w:val="en-US"/>
        </w:rPr>
      </w:pPr>
      <w:r w:rsidRPr="000C6920">
        <w:rPr>
          <w:sz w:val="22"/>
          <w:szCs w:val="22"/>
          <w:lang w:val="en-US"/>
        </w:rPr>
        <w:t xml:space="preserve">A reliable supply of high-quality </w:t>
      </w:r>
      <w:r w:rsidR="00B046A1">
        <w:rPr>
          <w:sz w:val="22"/>
          <w:szCs w:val="22"/>
          <w:lang w:val="en-US"/>
        </w:rPr>
        <w:t xml:space="preserve">pharma </w:t>
      </w:r>
      <w:r w:rsidRPr="000C6920">
        <w:rPr>
          <w:sz w:val="22"/>
          <w:szCs w:val="22"/>
          <w:lang w:val="en-US"/>
        </w:rPr>
        <w:t xml:space="preserve">products is essential to meet the growing needs of the Chinese market. Since its </w:t>
      </w:r>
      <w:r w:rsidR="004951FD">
        <w:rPr>
          <w:sz w:val="22"/>
          <w:szCs w:val="22"/>
          <w:lang w:val="en-US"/>
        </w:rPr>
        <w:t>establishment</w:t>
      </w:r>
      <w:r w:rsidRPr="000C6920">
        <w:rPr>
          <w:sz w:val="22"/>
          <w:szCs w:val="22"/>
          <w:lang w:val="en-US"/>
        </w:rPr>
        <w:t xml:space="preserve">, the Supply Center Beijing has </w:t>
      </w:r>
      <w:r w:rsidR="00786BB0">
        <w:rPr>
          <w:sz w:val="22"/>
          <w:szCs w:val="22"/>
          <w:lang w:val="en-US"/>
        </w:rPr>
        <w:t xml:space="preserve">heavily </w:t>
      </w:r>
      <w:r w:rsidRPr="000C6920">
        <w:rPr>
          <w:sz w:val="22"/>
          <w:szCs w:val="22"/>
          <w:lang w:val="en-US"/>
        </w:rPr>
        <w:t xml:space="preserve">invested in </w:t>
      </w:r>
      <w:r w:rsidR="004951FD">
        <w:rPr>
          <w:sz w:val="22"/>
          <w:szCs w:val="22"/>
          <w:lang w:val="en-US"/>
        </w:rPr>
        <w:t>expanding</w:t>
      </w:r>
      <w:r w:rsidRPr="000C6920">
        <w:rPr>
          <w:sz w:val="22"/>
          <w:szCs w:val="22"/>
          <w:lang w:val="en-US"/>
        </w:rPr>
        <w:t xml:space="preserve"> </w:t>
      </w:r>
      <w:r w:rsidR="004951FD">
        <w:rPr>
          <w:sz w:val="22"/>
          <w:szCs w:val="22"/>
          <w:lang w:val="en-US"/>
        </w:rPr>
        <w:t>and increasing</w:t>
      </w:r>
      <w:r w:rsidRPr="000C6920">
        <w:rPr>
          <w:sz w:val="22"/>
          <w:szCs w:val="22"/>
          <w:lang w:val="en-US"/>
        </w:rPr>
        <w:t xml:space="preserve"> production capacity, and </w:t>
      </w:r>
      <w:r w:rsidR="0017221D">
        <w:rPr>
          <w:sz w:val="22"/>
          <w:szCs w:val="22"/>
          <w:lang w:val="en-US"/>
        </w:rPr>
        <w:t xml:space="preserve">has </w:t>
      </w:r>
      <w:r w:rsidRPr="000C6920">
        <w:rPr>
          <w:sz w:val="22"/>
          <w:szCs w:val="22"/>
          <w:lang w:val="en-US"/>
        </w:rPr>
        <w:t xml:space="preserve">now </w:t>
      </w:r>
      <w:r w:rsidR="0017221D">
        <w:rPr>
          <w:sz w:val="22"/>
          <w:szCs w:val="22"/>
          <w:lang w:val="en-US"/>
        </w:rPr>
        <w:t xml:space="preserve">been </w:t>
      </w:r>
      <w:r w:rsidRPr="000C6920">
        <w:rPr>
          <w:sz w:val="22"/>
          <w:szCs w:val="22"/>
          <w:lang w:val="en-US"/>
        </w:rPr>
        <w:t xml:space="preserve">equipped with cutting-edge hardware and software. The successful implementation of </w:t>
      </w:r>
      <w:r>
        <w:rPr>
          <w:sz w:val="22"/>
          <w:szCs w:val="22"/>
          <w:lang w:val="en-US"/>
        </w:rPr>
        <w:t xml:space="preserve">Werum PAS-X MES </w:t>
      </w:r>
      <w:r w:rsidRPr="000C6920">
        <w:rPr>
          <w:sz w:val="22"/>
          <w:szCs w:val="22"/>
          <w:lang w:val="en-US"/>
        </w:rPr>
        <w:t>is a milestone on the digitalization path of the Supply Center Beijing.</w:t>
      </w:r>
    </w:p>
    <w:p w14:paraId="614CD318" w14:textId="77777777" w:rsidR="007E57B2" w:rsidRPr="000C6920" w:rsidRDefault="007E57B2" w:rsidP="007E57B2">
      <w:pPr>
        <w:spacing w:line="276" w:lineRule="auto"/>
        <w:rPr>
          <w:sz w:val="22"/>
          <w:szCs w:val="22"/>
          <w:lang w:val="en-US"/>
        </w:rPr>
      </w:pPr>
    </w:p>
    <w:p w14:paraId="5B4B2E16" w14:textId="52180068" w:rsidR="007E57B2" w:rsidRPr="000C6920" w:rsidRDefault="007E57B2" w:rsidP="007E57B2">
      <w:pPr>
        <w:spacing w:line="276" w:lineRule="auto"/>
        <w:rPr>
          <w:sz w:val="22"/>
          <w:szCs w:val="22"/>
          <w:lang w:val="en-US"/>
        </w:rPr>
      </w:pPr>
      <w:proofErr w:type="spellStart"/>
      <w:r w:rsidRPr="000C6920">
        <w:rPr>
          <w:sz w:val="22"/>
          <w:szCs w:val="22"/>
          <w:lang w:val="en-US"/>
        </w:rPr>
        <w:t>Körber</w:t>
      </w:r>
      <w:r w:rsidR="004951FD">
        <w:rPr>
          <w:sz w:val="22"/>
          <w:szCs w:val="22"/>
          <w:lang w:val="en-US"/>
        </w:rPr>
        <w:t>'</w:t>
      </w:r>
      <w:r w:rsidRPr="000C6920">
        <w:rPr>
          <w:sz w:val="22"/>
          <w:szCs w:val="22"/>
          <w:lang w:val="en-US"/>
        </w:rPr>
        <w:t>s</w:t>
      </w:r>
      <w:proofErr w:type="spellEnd"/>
      <w:r w:rsidRPr="000C6920">
        <w:rPr>
          <w:sz w:val="22"/>
          <w:szCs w:val="22"/>
          <w:lang w:val="en-US"/>
        </w:rPr>
        <w:t xml:space="preserve"> MES introduces electronic batch record</w:t>
      </w:r>
      <w:r>
        <w:rPr>
          <w:sz w:val="22"/>
          <w:szCs w:val="22"/>
          <w:lang w:val="en-US"/>
        </w:rPr>
        <w:t>ing</w:t>
      </w:r>
      <w:r w:rsidRPr="000C6920">
        <w:rPr>
          <w:sz w:val="22"/>
          <w:szCs w:val="22"/>
          <w:lang w:val="en-US"/>
        </w:rPr>
        <w:t xml:space="preserve"> to the pharmaceutical production, taking care of batch execution and GMP-compliant documentation of </w:t>
      </w:r>
      <w:r w:rsidR="00461A04">
        <w:rPr>
          <w:sz w:val="22"/>
          <w:szCs w:val="22"/>
          <w:lang w:val="en-US"/>
        </w:rPr>
        <w:t>every</w:t>
      </w:r>
      <w:r w:rsidR="00461A04" w:rsidRPr="000C6920">
        <w:rPr>
          <w:sz w:val="22"/>
          <w:szCs w:val="22"/>
          <w:lang w:val="en-US"/>
        </w:rPr>
        <w:t xml:space="preserve"> </w:t>
      </w:r>
      <w:r w:rsidRPr="000C6920">
        <w:rPr>
          <w:sz w:val="22"/>
          <w:szCs w:val="22"/>
          <w:lang w:val="en-US"/>
        </w:rPr>
        <w:t>step</w:t>
      </w:r>
      <w:r w:rsidR="00461A04">
        <w:rPr>
          <w:sz w:val="22"/>
          <w:szCs w:val="22"/>
          <w:lang w:val="en-US"/>
        </w:rPr>
        <w:t xml:space="preserve"> </w:t>
      </w:r>
      <w:r w:rsidR="00461A04" w:rsidRPr="00461A04">
        <w:rPr>
          <w:sz w:val="22"/>
          <w:szCs w:val="22"/>
          <w:lang w:val="en-US"/>
        </w:rPr>
        <w:t>in the manufacturing process</w:t>
      </w:r>
      <w:r w:rsidRPr="000C6920">
        <w:rPr>
          <w:sz w:val="22"/>
          <w:szCs w:val="22"/>
          <w:lang w:val="en-US"/>
        </w:rPr>
        <w:t xml:space="preserve">. The production is controlled, monitored and documented by </w:t>
      </w:r>
      <w:r>
        <w:rPr>
          <w:sz w:val="22"/>
          <w:szCs w:val="22"/>
          <w:lang w:val="en-US"/>
        </w:rPr>
        <w:t xml:space="preserve">the </w:t>
      </w:r>
      <w:r w:rsidRPr="000C6920">
        <w:rPr>
          <w:sz w:val="22"/>
          <w:szCs w:val="22"/>
          <w:lang w:val="en-US"/>
        </w:rPr>
        <w:t>MES digitally and in real time.</w:t>
      </w:r>
    </w:p>
    <w:p w14:paraId="6E33F12F" w14:textId="77777777" w:rsidR="007E57B2" w:rsidRPr="000C6920" w:rsidRDefault="007E57B2" w:rsidP="007E57B2">
      <w:pPr>
        <w:spacing w:line="276" w:lineRule="auto"/>
        <w:rPr>
          <w:sz w:val="22"/>
          <w:szCs w:val="22"/>
          <w:lang w:val="en-US"/>
        </w:rPr>
      </w:pPr>
    </w:p>
    <w:p w14:paraId="59B88731" w14:textId="5A6B5980" w:rsidR="007E57B2" w:rsidRPr="000C6920" w:rsidRDefault="007E57B2" w:rsidP="007E57B2">
      <w:pPr>
        <w:spacing w:line="276" w:lineRule="auto"/>
        <w:rPr>
          <w:sz w:val="22"/>
          <w:szCs w:val="22"/>
          <w:lang w:val="en-US"/>
        </w:rPr>
      </w:pPr>
      <w:r w:rsidRPr="000C6920">
        <w:rPr>
          <w:sz w:val="22"/>
          <w:szCs w:val="22"/>
          <w:lang w:val="en-US"/>
        </w:rPr>
        <w:t>In previous paper-based processes</w:t>
      </w:r>
      <w:r w:rsidR="00156964">
        <w:rPr>
          <w:sz w:val="22"/>
          <w:szCs w:val="22"/>
          <w:lang w:val="en-US"/>
        </w:rPr>
        <w:t>,</w:t>
      </w:r>
      <w:r w:rsidRPr="000C6920">
        <w:rPr>
          <w:sz w:val="22"/>
          <w:szCs w:val="22"/>
          <w:lang w:val="en-US"/>
        </w:rPr>
        <w:t xml:space="preserve"> human errors </w:t>
      </w:r>
      <w:r>
        <w:rPr>
          <w:sz w:val="22"/>
          <w:szCs w:val="22"/>
          <w:lang w:val="en-US"/>
        </w:rPr>
        <w:t xml:space="preserve">were </w:t>
      </w:r>
      <w:r w:rsidRPr="000C6920">
        <w:rPr>
          <w:sz w:val="22"/>
          <w:szCs w:val="22"/>
          <w:lang w:val="en-US"/>
        </w:rPr>
        <w:t xml:space="preserve">unavoidable, as </w:t>
      </w:r>
      <w:r>
        <w:rPr>
          <w:sz w:val="22"/>
          <w:szCs w:val="22"/>
          <w:lang w:val="en-US"/>
        </w:rPr>
        <w:t xml:space="preserve">were </w:t>
      </w:r>
      <w:r w:rsidRPr="000C6920">
        <w:rPr>
          <w:sz w:val="22"/>
          <w:szCs w:val="22"/>
          <w:lang w:val="en-US"/>
        </w:rPr>
        <w:t xml:space="preserve">delays due to suboptimal and slow information flows. Now digital processes are faster and can be controlled more effectively. </w:t>
      </w:r>
      <w:r w:rsidR="00156964">
        <w:rPr>
          <w:sz w:val="22"/>
          <w:szCs w:val="22"/>
          <w:lang w:val="en-US"/>
        </w:rPr>
        <w:t xml:space="preserve">It </w:t>
      </w:r>
      <w:r w:rsidRPr="000C6920">
        <w:rPr>
          <w:sz w:val="22"/>
          <w:szCs w:val="22"/>
          <w:lang w:val="en-US"/>
        </w:rPr>
        <w:t xml:space="preserve">takes much less time </w:t>
      </w:r>
      <w:r w:rsidR="00156964">
        <w:rPr>
          <w:sz w:val="22"/>
          <w:szCs w:val="22"/>
          <w:lang w:val="en-US"/>
        </w:rPr>
        <w:t>for t</w:t>
      </w:r>
      <w:r w:rsidR="00156964" w:rsidRPr="000C6920">
        <w:rPr>
          <w:sz w:val="22"/>
          <w:szCs w:val="22"/>
          <w:lang w:val="en-US"/>
        </w:rPr>
        <w:t xml:space="preserve">he QA department </w:t>
      </w:r>
      <w:r w:rsidRPr="000C6920">
        <w:rPr>
          <w:sz w:val="22"/>
          <w:szCs w:val="22"/>
          <w:lang w:val="en-US"/>
        </w:rPr>
        <w:t xml:space="preserve">to review batch records. </w:t>
      </w:r>
      <w:r w:rsidR="00156964">
        <w:rPr>
          <w:sz w:val="22"/>
          <w:szCs w:val="22"/>
          <w:lang w:val="en-US"/>
        </w:rPr>
        <w:t>These are</w:t>
      </w:r>
      <w:r w:rsidR="00156964" w:rsidRPr="00156964">
        <w:rPr>
          <w:sz w:val="22"/>
          <w:szCs w:val="22"/>
          <w:lang w:val="en-US"/>
        </w:rPr>
        <w:t xml:space="preserve"> some of the mos</w:t>
      </w:r>
      <w:r w:rsidR="00156964">
        <w:rPr>
          <w:sz w:val="22"/>
          <w:szCs w:val="22"/>
          <w:lang w:val="en-US"/>
        </w:rPr>
        <w:t>t important benefits offered by</w:t>
      </w:r>
      <w:r w:rsidRPr="000C6920">
        <w:rPr>
          <w:sz w:val="22"/>
          <w:szCs w:val="22"/>
          <w:lang w:val="en-US"/>
        </w:rPr>
        <w:t xml:space="preserve"> process automation</w:t>
      </w:r>
      <w:r>
        <w:rPr>
          <w:sz w:val="22"/>
          <w:szCs w:val="22"/>
          <w:lang w:val="en-US"/>
        </w:rPr>
        <w:t>.</w:t>
      </w:r>
    </w:p>
    <w:p w14:paraId="17274B07" w14:textId="77777777" w:rsidR="007E57B2" w:rsidRPr="000C6920" w:rsidRDefault="007E57B2" w:rsidP="007E57B2">
      <w:pPr>
        <w:spacing w:line="276" w:lineRule="auto"/>
        <w:rPr>
          <w:sz w:val="22"/>
          <w:szCs w:val="22"/>
          <w:lang w:val="en-US"/>
        </w:rPr>
      </w:pPr>
    </w:p>
    <w:p w14:paraId="5976186B" w14:textId="64D09D0C" w:rsidR="007E57B2" w:rsidRPr="000C6920" w:rsidRDefault="007E57B2" w:rsidP="007E57B2">
      <w:pPr>
        <w:spacing w:line="276" w:lineRule="auto"/>
        <w:rPr>
          <w:sz w:val="22"/>
          <w:szCs w:val="22"/>
          <w:lang w:val="en-US"/>
        </w:rPr>
      </w:pPr>
      <w:r w:rsidRPr="000C6920">
        <w:rPr>
          <w:sz w:val="22"/>
          <w:szCs w:val="22"/>
          <w:lang w:val="en-US"/>
        </w:rPr>
        <w:t xml:space="preserve">As </w:t>
      </w:r>
      <w:r>
        <w:rPr>
          <w:sz w:val="22"/>
          <w:szCs w:val="22"/>
          <w:lang w:val="en-US"/>
        </w:rPr>
        <w:t xml:space="preserve">the </w:t>
      </w:r>
      <w:r w:rsidR="00256B31">
        <w:rPr>
          <w:sz w:val="22"/>
          <w:szCs w:val="22"/>
          <w:lang w:val="en-US"/>
        </w:rPr>
        <w:t xml:space="preserve">world's </w:t>
      </w:r>
      <w:r w:rsidRPr="000C6920">
        <w:rPr>
          <w:sz w:val="22"/>
          <w:szCs w:val="22"/>
          <w:lang w:val="en-US"/>
        </w:rPr>
        <w:t xml:space="preserve">leading MES for the pharmaceutical, biotech and cell </w:t>
      </w:r>
      <w:r>
        <w:rPr>
          <w:sz w:val="22"/>
          <w:szCs w:val="22"/>
          <w:lang w:val="en-US"/>
        </w:rPr>
        <w:t xml:space="preserve">&amp; </w:t>
      </w:r>
      <w:r w:rsidRPr="000C6920">
        <w:rPr>
          <w:sz w:val="22"/>
          <w:szCs w:val="22"/>
          <w:lang w:val="en-US"/>
        </w:rPr>
        <w:t>gene therapy industries, Werum PAS-X MES provides pre-configured content packages that leverage industry best practices</w:t>
      </w:r>
      <w:r w:rsidR="00256B31">
        <w:rPr>
          <w:sz w:val="22"/>
          <w:szCs w:val="22"/>
          <w:lang w:val="en-US"/>
        </w:rPr>
        <w:t xml:space="preserve"> and</w:t>
      </w:r>
      <w:r w:rsidRPr="000C6920">
        <w:rPr>
          <w:sz w:val="22"/>
          <w:szCs w:val="22"/>
          <w:lang w:val="en-US"/>
        </w:rPr>
        <w:t xml:space="preserve"> the extensive </w:t>
      </w:r>
      <w:r w:rsidR="00256B31">
        <w:rPr>
          <w:sz w:val="22"/>
          <w:szCs w:val="22"/>
          <w:lang w:val="en-US"/>
        </w:rPr>
        <w:t xml:space="preserve">expertise </w:t>
      </w:r>
      <w:r w:rsidRPr="000C6920">
        <w:rPr>
          <w:sz w:val="22"/>
          <w:szCs w:val="22"/>
          <w:lang w:val="en-US"/>
        </w:rPr>
        <w:t>of the company's consultants</w:t>
      </w:r>
      <w:r w:rsidR="00256B31">
        <w:rPr>
          <w:sz w:val="22"/>
          <w:szCs w:val="22"/>
          <w:lang w:val="en-US"/>
        </w:rPr>
        <w:t>.</w:t>
      </w:r>
      <w:r w:rsidRPr="000C6920">
        <w:rPr>
          <w:sz w:val="22"/>
          <w:szCs w:val="22"/>
          <w:lang w:val="en-US"/>
        </w:rPr>
        <w:t xml:space="preserve"> </w:t>
      </w:r>
      <w:r w:rsidR="00E66BB3">
        <w:rPr>
          <w:sz w:val="22"/>
          <w:szCs w:val="22"/>
          <w:lang w:val="en-US"/>
        </w:rPr>
        <w:t>They meet</w:t>
      </w:r>
      <w:r w:rsidR="00E66BB3" w:rsidRPr="00256B31">
        <w:rPr>
          <w:sz w:val="22"/>
          <w:szCs w:val="22"/>
          <w:lang w:val="en-US"/>
        </w:rPr>
        <w:t xml:space="preserve"> </w:t>
      </w:r>
      <w:r w:rsidR="00E66BB3" w:rsidRPr="000C6920">
        <w:rPr>
          <w:sz w:val="22"/>
          <w:szCs w:val="22"/>
          <w:lang w:val="en-US"/>
        </w:rPr>
        <w:t xml:space="preserve">the needs of the PAS-X </w:t>
      </w:r>
      <w:r w:rsidR="00E66BB3">
        <w:rPr>
          <w:sz w:val="22"/>
          <w:szCs w:val="22"/>
          <w:lang w:val="en-US"/>
        </w:rPr>
        <w:t>users</w:t>
      </w:r>
      <w:r w:rsidR="00E66BB3" w:rsidRPr="00256B31">
        <w:rPr>
          <w:sz w:val="22"/>
          <w:szCs w:val="22"/>
          <w:lang w:val="en-US"/>
        </w:rPr>
        <w:t xml:space="preserve"> </w:t>
      </w:r>
      <w:r w:rsidR="00E66BB3">
        <w:rPr>
          <w:sz w:val="22"/>
          <w:szCs w:val="22"/>
          <w:lang w:val="en-US"/>
        </w:rPr>
        <w:t xml:space="preserve">and </w:t>
      </w:r>
      <w:r w:rsidR="00256B31" w:rsidRPr="00256B31">
        <w:rPr>
          <w:sz w:val="22"/>
          <w:szCs w:val="22"/>
          <w:lang w:val="en-US"/>
        </w:rPr>
        <w:t xml:space="preserve">allow </w:t>
      </w:r>
      <w:r w:rsidR="00006F9B" w:rsidRPr="00006F9B">
        <w:rPr>
          <w:sz w:val="22"/>
          <w:szCs w:val="22"/>
          <w:lang w:val="en-US"/>
        </w:rPr>
        <w:t xml:space="preserve">for fast deployment </w:t>
      </w:r>
      <w:r w:rsidR="00E66BB3">
        <w:rPr>
          <w:sz w:val="22"/>
          <w:szCs w:val="22"/>
          <w:lang w:val="en-US"/>
        </w:rPr>
        <w:t>at Bayer Pharma.</w:t>
      </w:r>
    </w:p>
    <w:p w14:paraId="2293A8A6" w14:textId="77777777" w:rsidR="007E57B2" w:rsidRPr="000C6920" w:rsidRDefault="007E57B2" w:rsidP="007E57B2">
      <w:pPr>
        <w:spacing w:line="276" w:lineRule="auto"/>
        <w:rPr>
          <w:sz w:val="22"/>
          <w:szCs w:val="22"/>
          <w:lang w:val="en-US"/>
        </w:rPr>
      </w:pPr>
    </w:p>
    <w:p w14:paraId="15B9B1BD" w14:textId="3E06B4D7" w:rsidR="007E57B2" w:rsidRPr="000C6920" w:rsidRDefault="007E57B2" w:rsidP="007E57B2">
      <w:pPr>
        <w:spacing w:line="276" w:lineRule="auto"/>
        <w:rPr>
          <w:sz w:val="22"/>
          <w:szCs w:val="22"/>
          <w:lang w:val="en-US"/>
        </w:rPr>
      </w:pPr>
      <w:r w:rsidRPr="000C6920">
        <w:rPr>
          <w:sz w:val="22"/>
          <w:szCs w:val="22"/>
          <w:lang w:val="en-US"/>
        </w:rPr>
        <w:t xml:space="preserve">In addition, Werum PAS-X MES covers the entire production cycle in the pharmaceutical, biotech and cell </w:t>
      </w:r>
      <w:r>
        <w:rPr>
          <w:sz w:val="22"/>
          <w:szCs w:val="22"/>
          <w:lang w:val="en-US"/>
        </w:rPr>
        <w:t xml:space="preserve">&amp; </w:t>
      </w:r>
      <w:r w:rsidRPr="000C6920">
        <w:rPr>
          <w:sz w:val="22"/>
          <w:szCs w:val="22"/>
          <w:lang w:val="en-US"/>
        </w:rPr>
        <w:t xml:space="preserve">gene therapy industries </w:t>
      </w:r>
      <w:r>
        <w:rPr>
          <w:sz w:val="22"/>
          <w:szCs w:val="22"/>
          <w:lang w:val="en-US"/>
        </w:rPr>
        <w:t>–</w:t>
      </w:r>
      <w:r w:rsidRPr="000C6920">
        <w:rPr>
          <w:sz w:val="22"/>
          <w:szCs w:val="22"/>
          <w:lang w:val="en-US"/>
        </w:rPr>
        <w:t xml:space="preserve"> </w:t>
      </w:r>
      <w:r>
        <w:rPr>
          <w:sz w:val="22"/>
          <w:szCs w:val="22"/>
          <w:lang w:val="en-US"/>
        </w:rPr>
        <w:t xml:space="preserve">from </w:t>
      </w:r>
      <w:r w:rsidRPr="000C6920">
        <w:rPr>
          <w:sz w:val="22"/>
          <w:szCs w:val="22"/>
          <w:lang w:val="en-US"/>
        </w:rPr>
        <w:t xml:space="preserve">process development and commercial manufacturing to packaging. The system also supports the production of various types of pharmaceutical products. All important functions for manufacturing are included in a modular way, </w:t>
      </w:r>
      <w:r w:rsidR="00006F9B">
        <w:rPr>
          <w:sz w:val="22"/>
          <w:szCs w:val="22"/>
          <w:lang w:val="en-US"/>
        </w:rPr>
        <w:t>so it can</w:t>
      </w:r>
      <w:r w:rsidRPr="000C6920">
        <w:rPr>
          <w:sz w:val="22"/>
          <w:szCs w:val="22"/>
          <w:lang w:val="en-US"/>
        </w:rPr>
        <w:t xml:space="preserve"> be implemented out of the box.</w:t>
      </w:r>
    </w:p>
    <w:p w14:paraId="0FE45370" w14:textId="77777777" w:rsidR="007E57B2" w:rsidRPr="00377648" w:rsidRDefault="007E57B2" w:rsidP="007E57B2">
      <w:pPr>
        <w:rPr>
          <w:sz w:val="22"/>
          <w:szCs w:val="22"/>
          <w:lang w:val="en-US"/>
        </w:rPr>
      </w:pPr>
    </w:p>
    <w:p w14:paraId="4561B6DF" w14:textId="77777777" w:rsidR="007E57B2" w:rsidRDefault="007E57B2" w:rsidP="007E57B2">
      <w:pPr>
        <w:rPr>
          <w:b/>
          <w:sz w:val="22"/>
          <w:szCs w:val="22"/>
          <w:lang w:val="en-US"/>
        </w:rPr>
      </w:pPr>
      <w:r>
        <w:rPr>
          <w:b/>
          <w:sz w:val="22"/>
          <w:szCs w:val="22"/>
          <w:lang w:val="en-US"/>
        </w:rPr>
        <w:br w:type="page"/>
      </w:r>
    </w:p>
    <w:p w14:paraId="0780EE27" w14:textId="77777777" w:rsidR="00B20D26" w:rsidRPr="000C6920" w:rsidRDefault="00B20D26" w:rsidP="00B20D26">
      <w:pPr>
        <w:spacing w:line="276" w:lineRule="auto"/>
        <w:rPr>
          <w:b/>
          <w:sz w:val="22"/>
          <w:szCs w:val="22"/>
          <w:lang w:val="en-US"/>
        </w:rPr>
      </w:pPr>
      <w:r w:rsidRPr="000C6920">
        <w:rPr>
          <w:b/>
          <w:sz w:val="22"/>
          <w:szCs w:val="22"/>
          <w:lang w:val="en-US"/>
        </w:rPr>
        <w:lastRenderedPageBreak/>
        <w:t>Picture</w:t>
      </w:r>
    </w:p>
    <w:p w14:paraId="783D0A69" w14:textId="7480071E" w:rsidR="00B20D26" w:rsidRDefault="00404E9A" w:rsidP="00B20D26">
      <w:pPr>
        <w:spacing w:line="276" w:lineRule="auto"/>
        <w:rPr>
          <w:sz w:val="22"/>
          <w:szCs w:val="22"/>
          <w:lang w:val="en-US"/>
        </w:rPr>
      </w:pPr>
      <w:r>
        <w:rPr>
          <w:noProof/>
        </w:rPr>
        <w:drawing>
          <wp:inline distT="0" distB="0" distL="0" distR="0" wp14:anchorId="6E9E120A" wp14:editId="75D6EB21">
            <wp:extent cx="5759450" cy="3054350"/>
            <wp:effectExtent l="0" t="0" r="0" b="0"/>
            <wp:docPr id="2" name="Picture 2" descr="W:\Corporate\Marketing &amp; Communications\05 Product Marketing (Software)\00 all Software\11 Customers\Bayer\Bayer Beijing - 2022\Website\Bayer-Pharma-China-Supply-Center-Beijing_Aerial-View.jpg"/>
            <wp:cNvGraphicFramePr/>
            <a:graphic xmlns:a="http://schemas.openxmlformats.org/drawingml/2006/main">
              <a:graphicData uri="http://schemas.openxmlformats.org/drawingml/2006/picture">
                <pic:pic xmlns:pic="http://schemas.openxmlformats.org/drawingml/2006/picture">
                  <pic:nvPicPr>
                    <pic:cNvPr id="2" name="Picture 2" descr="W:\Corporate\Marketing &amp; Communications\05 Product Marketing (Software)\00 all Software\11 Customers\Bayer\Bayer Beijing - 2022\Website\Bayer-Pharma-China-Supply-Center-Beijing_Aerial-View.jpg"/>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759450" cy="3054350"/>
                    </a:xfrm>
                    <a:prstGeom prst="rect">
                      <a:avLst/>
                    </a:prstGeom>
                    <a:noFill/>
                    <a:ln>
                      <a:noFill/>
                    </a:ln>
                  </pic:spPr>
                </pic:pic>
              </a:graphicData>
            </a:graphic>
          </wp:inline>
        </w:drawing>
      </w:r>
    </w:p>
    <w:p w14:paraId="131E283C" w14:textId="4BA66E93" w:rsidR="00216C1B" w:rsidRPr="000C6920" w:rsidRDefault="00216C1B" w:rsidP="00B20D26">
      <w:pPr>
        <w:spacing w:line="276" w:lineRule="auto"/>
        <w:rPr>
          <w:sz w:val="22"/>
          <w:szCs w:val="22"/>
          <w:lang w:val="en-US"/>
        </w:rPr>
      </w:pPr>
      <w:r w:rsidRPr="00216C1B">
        <w:rPr>
          <w:sz w:val="22"/>
          <w:szCs w:val="22"/>
          <w:lang w:val="en-US"/>
        </w:rPr>
        <w:t>Bayer Pharma China Supply Center Beijing</w:t>
      </w:r>
    </w:p>
    <w:p w14:paraId="58C55079" w14:textId="77777777" w:rsidR="00B20D26" w:rsidRPr="000C6920" w:rsidRDefault="00B20D26" w:rsidP="00B20D26">
      <w:pPr>
        <w:spacing w:line="276" w:lineRule="auto"/>
        <w:rPr>
          <w:sz w:val="22"/>
          <w:szCs w:val="22"/>
          <w:lang w:val="en-US"/>
        </w:rPr>
      </w:pPr>
    </w:p>
    <w:p w14:paraId="24AD2A12" w14:textId="77777777" w:rsidR="00B20D26" w:rsidRPr="000C6920" w:rsidRDefault="00B20D26" w:rsidP="00B20D26">
      <w:pPr>
        <w:jc w:val="both"/>
        <w:rPr>
          <w:b/>
          <w:sz w:val="22"/>
          <w:szCs w:val="22"/>
          <w:lang w:val="en-US"/>
        </w:rPr>
      </w:pPr>
      <w:r w:rsidRPr="000C6920">
        <w:rPr>
          <w:b/>
          <w:sz w:val="22"/>
          <w:szCs w:val="22"/>
          <w:lang w:val="en-US"/>
        </w:rPr>
        <w:t>About Bayer</w:t>
      </w:r>
    </w:p>
    <w:p w14:paraId="2233AE89" w14:textId="381D0713" w:rsidR="00B20D26" w:rsidRDefault="00B20D26" w:rsidP="00B20D26">
      <w:pPr>
        <w:spacing w:line="276" w:lineRule="auto"/>
        <w:rPr>
          <w:sz w:val="22"/>
          <w:szCs w:val="22"/>
          <w:lang w:val="en-US"/>
        </w:rPr>
      </w:pPr>
      <w:r w:rsidRPr="000C6920">
        <w:rPr>
          <w:sz w:val="22"/>
          <w:szCs w:val="22"/>
          <w:lang w:val="en-US"/>
        </w:rPr>
        <w:t xml:space="preserve">Bayer is a global enterprise with core competencies in the life science fields of health care and </w:t>
      </w:r>
      <w:r w:rsidR="00A42628">
        <w:rPr>
          <w:sz w:val="22"/>
          <w:szCs w:val="22"/>
          <w:lang w:val="en-US"/>
        </w:rPr>
        <w:t>agriculture</w:t>
      </w:r>
      <w:r w:rsidRPr="000C6920">
        <w:rPr>
          <w:sz w:val="22"/>
          <w:szCs w:val="22"/>
          <w:lang w:val="en-US"/>
        </w:rPr>
        <w:t xml:space="preserve">. Its products and services are designed to help people and </w:t>
      </w:r>
      <w:r>
        <w:rPr>
          <w:sz w:val="22"/>
          <w:szCs w:val="22"/>
          <w:lang w:val="en-US"/>
        </w:rPr>
        <w:t xml:space="preserve">the </w:t>
      </w:r>
      <w:r w:rsidRPr="000C6920">
        <w:rPr>
          <w:sz w:val="22"/>
          <w:szCs w:val="22"/>
          <w:lang w:val="en-US"/>
        </w:rPr>
        <w:t xml:space="preserve">planet thrive by supporting efforts to master the major challenges presented by a growing and aging global population. Bayer is committed to drive sustainable development and generate a positive impact with its businesses. At the same time, the </w:t>
      </w:r>
      <w:r>
        <w:rPr>
          <w:sz w:val="22"/>
          <w:szCs w:val="22"/>
          <w:lang w:val="en-US"/>
        </w:rPr>
        <w:t>g</w:t>
      </w:r>
      <w:r w:rsidRPr="000C6920">
        <w:rPr>
          <w:sz w:val="22"/>
          <w:szCs w:val="22"/>
          <w:lang w:val="en-US"/>
        </w:rPr>
        <w:t>roup aims to increase its earning power and create value through innovation and growth. The Bayer brand stands for trust, reliability and quality throughout the world.</w:t>
      </w:r>
    </w:p>
    <w:p w14:paraId="33BB87E0" w14:textId="22B26983" w:rsidR="00B20D26" w:rsidRDefault="00655399" w:rsidP="00B20D26">
      <w:pPr>
        <w:spacing w:line="276" w:lineRule="auto"/>
        <w:rPr>
          <w:sz w:val="22"/>
          <w:szCs w:val="22"/>
          <w:lang w:val="en-US"/>
        </w:rPr>
      </w:pPr>
      <w:hyperlink r:id="rId12" w:history="1">
        <w:r w:rsidR="00E66BB3" w:rsidRPr="002F6434">
          <w:rPr>
            <w:rStyle w:val="Hyperlink"/>
            <w:sz w:val="22"/>
            <w:szCs w:val="22"/>
            <w:lang w:val="en-US"/>
          </w:rPr>
          <w:t>www.bayer.com</w:t>
        </w:r>
      </w:hyperlink>
    </w:p>
    <w:p w14:paraId="3C586881" w14:textId="77777777" w:rsidR="00B20D26" w:rsidRPr="004F28F0" w:rsidRDefault="00B20D26" w:rsidP="00B20D26">
      <w:pPr>
        <w:spacing w:line="276" w:lineRule="auto"/>
        <w:rPr>
          <w:sz w:val="22"/>
          <w:szCs w:val="22"/>
          <w:lang w:val="en-US"/>
        </w:rPr>
      </w:pPr>
    </w:p>
    <w:p w14:paraId="26ADE552" w14:textId="77777777" w:rsidR="00B20D26" w:rsidRPr="0002401C" w:rsidRDefault="00B20D26" w:rsidP="00B20D26">
      <w:pPr>
        <w:spacing w:line="276" w:lineRule="auto"/>
        <w:jc w:val="both"/>
        <w:rPr>
          <w:b/>
          <w:sz w:val="22"/>
          <w:szCs w:val="22"/>
          <w:lang w:val="en-US"/>
        </w:rPr>
      </w:pPr>
      <w:r w:rsidRPr="0002401C">
        <w:rPr>
          <w:b/>
          <w:sz w:val="22"/>
          <w:szCs w:val="22"/>
          <w:lang w:val="en-US"/>
        </w:rPr>
        <w:t>About Körber</w:t>
      </w:r>
    </w:p>
    <w:p w14:paraId="78434710" w14:textId="7F196F25" w:rsidR="00B20D26" w:rsidRPr="0002401C" w:rsidRDefault="00B20D26" w:rsidP="00B20D26">
      <w:pPr>
        <w:spacing w:line="276" w:lineRule="auto"/>
        <w:rPr>
          <w:sz w:val="22"/>
          <w:szCs w:val="22"/>
          <w:lang w:val="en-US"/>
        </w:rPr>
      </w:pPr>
      <w:r w:rsidRPr="0002401C">
        <w:rPr>
          <w:sz w:val="22"/>
          <w:szCs w:val="22"/>
          <w:lang w:val="en-US"/>
        </w:rPr>
        <w:t>Körber is an international technology group with about 1</w:t>
      </w:r>
      <w:r w:rsidR="00F90671">
        <w:rPr>
          <w:sz w:val="22"/>
          <w:szCs w:val="22"/>
          <w:lang w:val="en-US"/>
        </w:rPr>
        <w:t>2</w:t>
      </w:r>
      <w:r w:rsidRPr="0002401C">
        <w:rPr>
          <w:sz w:val="22"/>
          <w:szCs w:val="22"/>
          <w:lang w:val="en-US"/>
        </w:rPr>
        <w:t>,000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480A2D91" w14:textId="77777777" w:rsidR="00B20D26" w:rsidRPr="00386FB2" w:rsidRDefault="00B20D26" w:rsidP="00B20D26">
      <w:pPr>
        <w:spacing w:line="276" w:lineRule="auto"/>
        <w:rPr>
          <w:sz w:val="22"/>
          <w:szCs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Pr>
          <w:sz w:val="22"/>
          <w:szCs w:val="22"/>
          <w:lang w:val="en-US"/>
        </w:rPr>
        <w:br/>
      </w:r>
      <w:hyperlink r:id="rId13" w:history="1">
        <w:r w:rsidRPr="00386FB2">
          <w:rPr>
            <w:rStyle w:val="Hyperlink"/>
            <w:sz w:val="22"/>
            <w:szCs w:val="22"/>
            <w:lang w:val="en-US"/>
          </w:rPr>
          <w:t>www.koerber-pharma.com</w:t>
        </w:r>
      </w:hyperlink>
    </w:p>
    <w:p w14:paraId="4982FE26" w14:textId="77777777" w:rsidR="00B20D26" w:rsidRPr="00386FB2" w:rsidRDefault="00B20D26" w:rsidP="00B20D26">
      <w:pPr>
        <w:spacing w:line="276" w:lineRule="auto"/>
        <w:rPr>
          <w:sz w:val="22"/>
          <w:szCs w:val="22"/>
          <w:lang w:val="en-US"/>
        </w:rPr>
      </w:pPr>
    </w:p>
    <w:p w14:paraId="45AEB927" w14:textId="77777777" w:rsidR="00655399" w:rsidRDefault="00655399">
      <w:pPr>
        <w:rPr>
          <w:b/>
          <w:sz w:val="22"/>
          <w:szCs w:val="22"/>
          <w:lang w:val="en-US"/>
        </w:rPr>
      </w:pPr>
      <w:r>
        <w:rPr>
          <w:b/>
          <w:sz w:val="22"/>
          <w:szCs w:val="22"/>
          <w:lang w:val="en-US"/>
        </w:rPr>
        <w:br w:type="page"/>
      </w:r>
    </w:p>
    <w:p w14:paraId="415CD5EA" w14:textId="280E3FB5" w:rsidR="00B20D26" w:rsidRPr="00386FB2" w:rsidRDefault="00B20D26" w:rsidP="00B20D26">
      <w:pPr>
        <w:spacing w:line="276" w:lineRule="auto"/>
        <w:rPr>
          <w:b/>
          <w:sz w:val="22"/>
          <w:szCs w:val="22"/>
          <w:lang w:val="en-US"/>
        </w:rPr>
      </w:pPr>
      <w:bookmarkStart w:id="0" w:name="_GoBack"/>
      <w:bookmarkEnd w:id="0"/>
      <w:r w:rsidRPr="00386FB2">
        <w:rPr>
          <w:b/>
          <w:sz w:val="22"/>
          <w:szCs w:val="22"/>
          <w:lang w:val="en-US"/>
        </w:rPr>
        <w:lastRenderedPageBreak/>
        <w:t>Contact</w:t>
      </w:r>
    </w:p>
    <w:p w14:paraId="2187513E" w14:textId="77777777" w:rsidR="00B20D26" w:rsidRPr="00386FB2" w:rsidRDefault="00B20D26" w:rsidP="00B20D26">
      <w:pPr>
        <w:spacing w:line="276" w:lineRule="auto"/>
        <w:jc w:val="both"/>
        <w:rPr>
          <w:sz w:val="22"/>
          <w:szCs w:val="22"/>
          <w:lang w:val="en-US"/>
        </w:rPr>
      </w:pPr>
      <w:r w:rsidRPr="00386FB2">
        <w:rPr>
          <w:sz w:val="22"/>
          <w:szCs w:val="22"/>
          <w:lang w:val="en-US"/>
        </w:rPr>
        <w:t>Dirk Ebbecke</w:t>
      </w:r>
    </w:p>
    <w:p w14:paraId="5F448C31" w14:textId="77777777" w:rsidR="00B20D26" w:rsidRPr="0002401C" w:rsidRDefault="00B20D26" w:rsidP="00B20D26">
      <w:pPr>
        <w:spacing w:line="276" w:lineRule="auto"/>
        <w:jc w:val="both"/>
        <w:rPr>
          <w:sz w:val="22"/>
          <w:szCs w:val="22"/>
          <w:lang w:val="en-US"/>
        </w:rPr>
      </w:pPr>
      <w:r w:rsidRPr="0002401C">
        <w:rPr>
          <w:sz w:val="22"/>
          <w:szCs w:val="22"/>
          <w:lang w:val="en-US"/>
        </w:rPr>
        <w:t>Körber Business Area Pharma</w:t>
      </w:r>
    </w:p>
    <w:p w14:paraId="63C31761" w14:textId="77777777" w:rsidR="00B20D26" w:rsidRPr="0002401C" w:rsidRDefault="00B20D26" w:rsidP="00B20D26">
      <w:pPr>
        <w:spacing w:line="276" w:lineRule="auto"/>
        <w:jc w:val="both"/>
        <w:rPr>
          <w:sz w:val="22"/>
          <w:szCs w:val="22"/>
          <w:lang w:val="en-US"/>
        </w:rPr>
      </w:pPr>
      <w:r w:rsidRPr="0002401C">
        <w:rPr>
          <w:sz w:val="22"/>
          <w:szCs w:val="22"/>
          <w:lang w:val="en-US"/>
        </w:rPr>
        <w:t xml:space="preserve">Head of </w:t>
      </w:r>
      <w:r>
        <w:rPr>
          <w:sz w:val="22"/>
          <w:szCs w:val="22"/>
          <w:lang w:val="en-US"/>
        </w:rPr>
        <w:t xml:space="preserve">Product </w:t>
      </w:r>
      <w:r w:rsidRPr="0002401C">
        <w:rPr>
          <w:sz w:val="22"/>
          <w:szCs w:val="22"/>
          <w:lang w:val="en-US"/>
        </w:rPr>
        <w:t xml:space="preserve">Marketing </w:t>
      </w:r>
      <w:r>
        <w:rPr>
          <w:sz w:val="22"/>
          <w:szCs w:val="22"/>
          <w:lang w:val="en-US"/>
        </w:rPr>
        <w:t>Communications</w:t>
      </w:r>
    </w:p>
    <w:p w14:paraId="4E64CD70" w14:textId="77777777" w:rsidR="00B20D26" w:rsidRPr="006F6BFA" w:rsidRDefault="00B20D26" w:rsidP="00B20D26">
      <w:pPr>
        <w:spacing w:line="276" w:lineRule="auto"/>
        <w:jc w:val="both"/>
        <w:rPr>
          <w:sz w:val="22"/>
          <w:szCs w:val="22"/>
          <w:lang w:val="en-US"/>
        </w:rPr>
      </w:pPr>
      <w:r w:rsidRPr="006F6BFA">
        <w:rPr>
          <w:sz w:val="22"/>
          <w:szCs w:val="22"/>
          <w:lang w:val="en-US"/>
        </w:rPr>
        <w:t>T: +49 4131 8900-0</w:t>
      </w:r>
    </w:p>
    <w:p w14:paraId="15C806B3" w14:textId="02E631A6" w:rsidR="00131F95" w:rsidRPr="007E57B2" w:rsidRDefault="00B20D26" w:rsidP="00216C1B">
      <w:pPr>
        <w:spacing w:line="276" w:lineRule="auto"/>
        <w:jc w:val="both"/>
        <w:rPr>
          <w:rFonts w:cs="Arial"/>
          <w:sz w:val="22"/>
          <w:szCs w:val="22"/>
          <w:highlight w:val="yellow"/>
        </w:rPr>
      </w:pPr>
      <w:proofErr w:type="spellStart"/>
      <w:r w:rsidRPr="000C6920">
        <w:rPr>
          <w:sz w:val="22"/>
          <w:szCs w:val="22"/>
        </w:rPr>
        <w:t>E-mail</w:t>
      </w:r>
      <w:proofErr w:type="spellEnd"/>
      <w:r w:rsidRPr="000C6920">
        <w:rPr>
          <w:sz w:val="22"/>
          <w:szCs w:val="22"/>
        </w:rPr>
        <w:t>: dirk.ebbecke@koerber.com</w:t>
      </w:r>
    </w:p>
    <w:sectPr w:rsidR="00131F95" w:rsidRPr="007E57B2"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67F7C" w14:textId="77777777" w:rsidR="00215A0A" w:rsidRDefault="00215A0A">
      <w:r>
        <w:separator/>
      </w:r>
    </w:p>
  </w:endnote>
  <w:endnote w:type="continuationSeparator" w:id="0">
    <w:p w14:paraId="273581FE" w14:textId="77777777" w:rsidR="00215A0A" w:rsidRDefault="0021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1AFBC8D5"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655399">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1FF10" w14:textId="77777777" w:rsidR="00215A0A" w:rsidRDefault="00215A0A">
      <w:r>
        <w:separator/>
      </w:r>
    </w:p>
  </w:footnote>
  <w:footnote w:type="continuationSeparator" w:id="0">
    <w:p w14:paraId="01E0EF12" w14:textId="77777777" w:rsidR="00215A0A" w:rsidRDefault="0021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0CAE6839"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w:t>
    </w:r>
    <w:r w:rsidR="00B046A1">
      <w:rPr>
        <w:sz w:val="40"/>
        <w:szCs w:val="40"/>
      </w:rPr>
      <w:t xml:space="preserve">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06F9B"/>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56964"/>
    <w:rsid w:val="00163984"/>
    <w:rsid w:val="0017221D"/>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15A0A"/>
    <w:rsid w:val="00216C1B"/>
    <w:rsid w:val="002228D1"/>
    <w:rsid w:val="00224B07"/>
    <w:rsid w:val="00225B4C"/>
    <w:rsid w:val="00225B87"/>
    <w:rsid w:val="00237D0E"/>
    <w:rsid w:val="00241DD5"/>
    <w:rsid w:val="0024425A"/>
    <w:rsid w:val="002518D3"/>
    <w:rsid w:val="00251B0F"/>
    <w:rsid w:val="00252B89"/>
    <w:rsid w:val="00253260"/>
    <w:rsid w:val="00256B31"/>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4C3E"/>
    <w:rsid w:val="004004D6"/>
    <w:rsid w:val="00401BCF"/>
    <w:rsid w:val="00404E9A"/>
    <w:rsid w:val="00405D0C"/>
    <w:rsid w:val="00407303"/>
    <w:rsid w:val="00417F37"/>
    <w:rsid w:val="00421347"/>
    <w:rsid w:val="00425977"/>
    <w:rsid w:val="0042701E"/>
    <w:rsid w:val="00427B7F"/>
    <w:rsid w:val="0043131F"/>
    <w:rsid w:val="00451A97"/>
    <w:rsid w:val="00461A04"/>
    <w:rsid w:val="004712E8"/>
    <w:rsid w:val="0047257A"/>
    <w:rsid w:val="004800AD"/>
    <w:rsid w:val="00482E53"/>
    <w:rsid w:val="00490CEF"/>
    <w:rsid w:val="0049230D"/>
    <w:rsid w:val="004938FC"/>
    <w:rsid w:val="004951FD"/>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F29F1"/>
    <w:rsid w:val="00611AEC"/>
    <w:rsid w:val="00615216"/>
    <w:rsid w:val="00616B33"/>
    <w:rsid w:val="0062598D"/>
    <w:rsid w:val="00651240"/>
    <w:rsid w:val="00651828"/>
    <w:rsid w:val="00655399"/>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86BB0"/>
    <w:rsid w:val="007A2055"/>
    <w:rsid w:val="007A72E9"/>
    <w:rsid w:val="007B4C3C"/>
    <w:rsid w:val="007C610B"/>
    <w:rsid w:val="007E3285"/>
    <w:rsid w:val="007E57B2"/>
    <w:rsid w:val="007F4EA4"/>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E1D82"/>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2628"/>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046A1"/>
    <w:rsid w:val="00B0488A"/>
    <w:rsid w:val="00B1218E"/>
    <w:rsid w:val="00B20D26"/>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BB3"/>
    <w:rsid w:val="00E66F39"/>
    <w:rsid w:val="00E718F3"/>
    <w:rsid w:val="00E8033D"/>
    <w:rsid w:val="00E8197A"/>
    <w:rsid w:val="00E86ED1"/>
    <w:rsid w:val="00EA51C4"/>
    <w:rsid w:val="00EA7FA1"/>
    <w:rsid w:val="00EB3483"/>
    <w:rsid w:val="00EB4D3B"/>
    <w:rsid w:val="00ED020D"/>
    <w:rsid w:val="00ED08E7"/>
    <w:rsid w:val="00ED4BEB"/>
    <w:rsid w:val="00EF1F3E"/>
    <w:rsid w:val="00F10216"/>
    <w:rsid w:val="00F133C9"/>
    <w:rsid w:val="00F138D9"/>
    <w:rsid w:val="00F148C9"/>
    <w:rsid w:val="00F41E90"/>
    <w:rsid w:val="00F42CD6"/>
    <w:rsid w:val="00F433AD"/>
    <w:rsid w:val="00F45111"/>
    <w:rsid w:val="00F56B4D"/>
    <w:rsid w:val="00F57A49"/>
    <w:rsid w:val="00F63A6B"/>
    <w:rsid w:val="00F83283"/>
    <w:rsid w:val="00F86929"/>
    <w:rsid w:val="00F86E16"/>
    <w:rsid w:val="00F90671"/>
    <w:rsid w:val="00F908C6"/>
    <w:rsid w:val="00FA1E2C"/>
    <w:rsid w:val="00FA574D"/>
    <w:rsid w:val="00FB27E5"/>
    <w:rsid w:val="00FC0A81"/>
    <w:rsid w:val="00FC0EFA"/>
    <w:rsid w:val="00FC4455"/>
    <w:rsid w:val="00FD1568"/>
    <w:rsid w:val="00FD6634"/>
    <w:rsid w:val="00FD7776"/>
    <w:rsid w:val="00FE018C"/>
    <w:rsid w:val="00FE0B53"/>
    <w:rsid w:val="00FE65D2"/>
    <w:rsid w:val="00FF0EF8"/>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yer.co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F2CFD063-102B-44F2-B9CF-CC08243B2AB9}">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14802ed2-c8b2-47d6-ab30-d9443a59a4e5"/>
    <ds:schemaRef ds:uri="http://purl.org/dc/elements/1.1/"/>
    <ds:schemaRef ds:uri="http://schemas.microsoft.com/office/2006/metadata/properties"/>
    <ds:schemaRef ds:uri="62167959-5467-4e83-85d8-cfc378091f6f"/>
    <ds:schemaRef ds:uri="http://www.w3.org/XML/1998/namespace"/>
    <ds:schemaRef ds:uri="http://purl.org/dc/terms/"/>
  </ds:schemaRefs>
</ds:datastoreItem>
</file>

<file path=customXml/itemProps4.xml><?xml version="1.0" encoding="utf-8"?>
<ds:datastoreItem xmlns:ds="http://schemas.openxmlformats.org/officeDocument/2006/customXml" ds:itemID="{837594D6-DBDD-4702-83CA-97802904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604</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8</cp:revision>
  <cp:lastPrinted>2022-07-25T10:11:00Z</cp:lastPrinted>
  <dcterms:created xsi:type="dcterms:W3CDTF">2022-07-25T09:52:00Z</dcterms:created>
  <dcterms:modified xsi:type="dcterms:W3CDTF">2022-07-25T10:13:00Z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