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BC64BFA" w14:textId="67A3EBC0" w:rsidR="00937C28" w:rsidRDefault="00D83420" w:rsidP="00937C28">
      <w:pPr>
        <w:spacing w:line="276" w:lineRule="auto"/>
        <w:rPr>
          <w:b/>
          <w:sz w:val="32"/>
          <w:szCs w:val="32"/>
          <w:lang w:val="en-US"/>
        </w:rPr>
      </w:pPr>
      <w:r>
        <w:rPr>
          <w:b/>
          <w:sz w:val="32"/>
          <w:szCs w:val="32"/>
          <w:lang w:val="en-US"/>
        </w:rPr>
        <w:t xml:space="preserve">Connext: </w:t>
      </w:r>
      <w:proofErr w:type="spellStart"/>
      <w:r>
        <w:rPr>
          <w:b/>
          <w:sz w:val="32"/>
          <w:szCs w:val="32"/>
          <w:lang w:val="en-US"/>
        </w:rPr>
        <w:t>Körber’</w:t>
      </w:r>
      <w:bookmarkStart w:id="0" w:name="_GoBack"/>
      <w:bookmarkEnd w:id="0"/>
      <w:r w:rsidRPr="00D83420">
        <w:rPr>
          <w:b/>
          <w:sz w:val="32"/>
          <w:szCs w:val="32"/>
          <w:lang w:val="en-US"/>
        </w:rPr>
        <w:t>s</w:t>
      </w:r>
      <w:proofErr w:type="spellEnd"/>
      <w:r w:rsidRPr="00D83420">
        <w:rPr>
          <w:b/>
          <w:sz w:val="32"/>
          <w:szCs w:val="32"/>
          <w:lang w:val="en-US"/>
        </w:rPr>
        <w:t xml:space="preserve"> first virtual pharma software summit connects the global pharma MES community</w:t>
      </w:r>
    </w:p>
    <w:p w14:paraId="4EA365FB" w14:textId="77777777" w:rsidR="00D83420" w:rsidRPr="00937C28" w:rsidRDefault="00D83420" w:rsidP="00937C28">
      <w:pPr>
        <w:spacing w:line="276" w:lineRule="auto"/>
        <w:rPr>
          <w:sz w:val="22"/>
          <w:szCs w:val="22"/>
          <w:lang w:val="en-US"/>
        </w:rPr>
      </w:pPr>
    </w:p>
    <w:p w14:paraId="3F291D5B" w14:textId="6F977586" w:rsidR="00FD47B3" w:rsidRPr="00937C28" w:rsidRDefault="00937C28" w:rsidP="00937C28">
      <w:pPr>
        <w:spacing w:line="276" w:lineRule="auto"/>
        <w:rPr>
          <w:b/>
          <w:sz w:val="22"/>
          <w:szCs w:val="22"/>
          <w:lang w:val="en-US"/>
        </w:rPr>
      </w:pPr>
      <w:proofErr w:type="spellStart"/>
      <w:r w:rsidRPr="00937C28">
        <w:rPr>
          <w:b/>
          <w:sz w:val="22"/>
          <w:szCs w:val="22"/>
          <w:lang w:val="en-US"/>
        </w:rPr>
        <w:t>Lüneburg</w:t>
      </w:r>
      <w:proofErr w:type="spellEnd"/>
      <w:r w:rsidRPr="00937C28">
        <w:rPr>
          <w:b/>
          <w:sz w:val="22"/>
          <w:szCs w:val="22"/>
          <w:lang w:val="en-US"/>
        </w:rPr>
        <w:t xml:space="preserve">, </w:t>
      </w:r>
      <w:r>
        <w:rPr>
          <w:b/>
          <w:sz w:val="22"/>
          <w:szCs w:val="22"/>
          <w:lang w:val="en-US"/>
        </w:rPr>
        <w:t xml:space="preserve">Germany, </w:t>
      </w:r>
      <w:r w:rsidR="00861584">
        <w:rPr>
          <w:b/>
          <w:sz w:val="22"/>
          <w:szCs w:val="22"/>
          <w:lang w:val="en-US"/>
        </w:rPr>
        <w:t>10</w:t>
      </w:r>
      <w:r>
        <w:rPr>
          <w:b/>
          <w:sz w:val="22"/>
          <w:szCs w:val="22"/>
          <w:lang w:val="en-US"/>
        </w:rPr>
        <w:t xml:space="preserve"> </w:t>
      </w:r>
      <w:r w:rsidRPr="00937C28">
        <w:rPr>
          <w:b/>
          <w:sz w:val="22"/>
          <w:szCs w:val="22"/>
          <w:lang w:val="en-US"/>
        </w:rPr>
        <w:t xml:space="preserve">March 2021. </w:t>
      </w:r>
      <w:r w:rsidR="00FD47B3" w:rsidRPr="00FD47B3">
        <w:rPr>
          <w:b/>
          <w:sz w:val="22"/>
          <w:szCs w:val="22"/>
          <w:lang w:val="en-US"/>
        </w:rPr>
        <w:t>With almost 900 regist</w:t>
      </w:r>
      <w:r w:rsidR="00FD47B3">
        <w:rPr>
          <w:b/>
          <w:sz w:val="22"/>
          <w:szCs w:val="22"/>
          <w:lang w:val="en-US"/>
        </w:rPr>
        <w:t xml:space="preserve">rants </w:t>
      </w:r>
      <w:r w:rsidR="00FD47B3" w:rsidRPr="00FD47B3">
        <w:rPr>
          <w:b/>
          <w:sz w:val="22"/>
          <w:szCs w:val="22"/>
          <w:lang w:val="en-US"/>
        </w:rPr>
        <w:t>from 160 different pharmaceutical and biotech companies fr</w:t>
      </w:r>
      <w:r w:rsidR="00FD47B3">
        <w:rPr>
          <w:b/>
          <w:sz w:val="22"/>
          <w:szCs w:val="22"/>
          <w:lang w:val="en-US"/>
        </w:rPr>
        <w:t xml:space="preserve">om 45 countries around the globe, Connext celebrated a </w:t>
      </w:r>
      <w:r w:rsidR="00DB68CB">
        <w:rPr>
          <w:b/>
          <w:sz w:val="22"/>
          <w:szCs w:val="22"/>
          <w:lang w:val="en-US"/>
        </w:rPr>
        <w:t xml:space="preserve">convincing </w:t>
      </w:r>
      <w:r w:rsidR="00FD47B3" w:rsidRPr="00FD47B3">
        <w:rPr>
          <w:b/>
          <w:sz w:val="22"/>
          <w:szCs w:val="22"/>
          <w:lang w:val="en-US"/>
        </w:rPr>
        <w:t xml:space="preserve">start as a virtual software conference for the pharmaceutical industry. Right from the </w:t>
      </w:r>
      <w:r w:rsidR="00DB68CB">
        <w:rPr>
          <w:b/>
          <w:sz w:val="22"/>
          <w:szCs w:val="22"/>
          <w:lang w:val="en-US"/>
        </w:rPr>
        <w:t>beginning</w:t>
      </w:r>
      <w:r w:rsidR="00FD47B3" w:rsidRPr="00FD47B3">
        <w:rPr>
          <w:b/>
          <w:sz w:val="22"/>
          <w:szCs w:val="22"/>
          <w:lang w:val="en-US"/>
        </w:rPr>
        <w:t>, the format established itself as the largest and most international network event for software experts from the pharmaceutical industry.</w:t>
      </w:r>
    </w:p>
    <w:p w14:paraId="01F1E361" w14:textId="77777777" w:rsidR="00937C28" w:rsidRPr="00937C28" w:rsidRDefault="00937C28" w:rsidP="00937C28">
      <w:pPr>
        <w:spacing w:line="276" w:lineRule="auto"/>
        <w:rPr>
          <w:sz w:val="22"/>
          <w:szCs w:val="22"/>
          <w:lang w:val="en-US"/>
        </w:rPr>
      </w:pPr>
    </w:p>
    <w:p w14:paraId="37ACC0D4" w14:textId="5C8C379A" w:rsidR="00937C28" w:rsidRPr="00937C28" w:rsidRDefault="00937C28" w:rsidP="00937C28">
      <w:pPr>
        <w:spacing w:line="276" w:lineRule="auto"/>
        <w:rPr>
          <w:sz w:val="22"/>
          <w:szCs w:val="22"/>
          <w:lang w:val="en-US"/>
        </w:rPr>
      </w:pPr>
      <w:r w:rsidRPr="00937C28">
        <w:rPr>
          <w:sz w:val="22"/>
          <w:szCs w:val="22"/>
          <w:lang w:val="en-US"/>
        </w:rPr>
        <w:t xml:space="preserve">Connext </w:t>
      </w:r>
      <w:r w:rsidR="00FC3970" w:rsidRPr="000B1AD4">
        <w:rPr>
          <w:sz w:val="22"/>
          <w:szCs w:val="22"/>
          <w:lang w:val="en-US"/>
        </w:rPr>
        <w:t>brings together</w:t>
      </w:r>
      <w:r w:rsidRPr="00937C28">
        <w:rPr>
          <w:sz w:val="22"/>
          <w:szCs w:val="22"/>
          <w:lang w:val="en-US"/>
        </w:rPr>
        <w:t xml:space="preserve"> pharmaceutical, biotech and cell &amp; gene therapy companies who use </w:t>
      </w:r>
      <w:proofErr w:type="spellStart"/>
      <w:r w:rsidRPr="00937C28">
        <w:rPr>
          <w:sz w:val="22"/>
          <w:szCs w:val="22"/>
          <w:lang w:val="en-US"/>
        </w:rPr>
        <w:t>Werum</w:t>
      </w:r>
      <w:proofErr w:type="spellEnd"/>
      <w:r w:rsidRPr="00937C28">
        <w:rPr>
          <w:sz w:val="22"/>
          <w:szCs w:val="22"/>
          <w:lang w:val="en-US"/>
        </w:rPr>
        <w:t xml:space="preserve"> PAS-X MES as well as those who are interested in the use of </w:t>
      </w:r>
      <w:r>
        <w:rPr>
          <w:sz w:val="22"/>
          <w:szCs w:val="22"/>
          <w:lang w:val="en-US"/>
        </w:rPr>
        <w:t>m</w:t>
      </w:r>
      <w:r w:rsidRPr="00937C28">
        <w:rPr>
          <w:sz w:val="22"/>
          <w:szCs w:val="22"/>
          <w:lang w:val="en-US"/>
        </w:rPr>
        <w:t xml:space="preserve">anufacturing IT and </w:t>
      </w:r>
      <w:r>
        <w:rPr>
          <w:sz w:val="22"/>
          <w:szCs w:val="22"/>
          <w:lang w:val="en-US"/>
        </w:rPr>
        <w:t>m</w:t>
      </w:r>
      <w:r w:rsidRPr="00937C28">
        <w:rPr>
          <w:sz w:val="22"/>
          <w:szCs w:val="22"/>
          <w:lang w:val="en-US"/>
        </w:rPr>
        <w:t xml:space="preserve">anufacturing </w:t>
      </w:r>
      <w:r>
        <w:rPr>
          <w:sz w:val="22"/>
          <w:szCs w:val="22"/>
          <w:lang w:val="en-US"/>
        </w:rPr>
        <w:t>i</w:t>
      </w:r>
      <w:r w:rsidRPr="00937C28">
        <w:rPr>
          <w:sz w:val="22"/>
          <w:szCs w:val="22"/>
          <w:lang w:val="en-US"/>
        </w:rPr>
        <w:t>ntelligence to digitize their production.</w:t>
      </w:r>
      <w:r w:rsidR="00FD47B3">
        <w:rPr>
          <w:sz w:val="22"/>
          <w:szCs w:val="22"/>
          <w:lang w:val="en-US"/>
        </w:rPr>
        <w:t xml:space="preserve"> </w:t>
      </w:r>
      <w:r w:rsidR="00FD47B3" w:rsidRPr="00937C28">
        <w:rPr>
          <w:sz w:val="22"/>
          <w:szCs w:val="22"/>
          <w:lang w:val="en-US"/>
        </w:rPr>
        <w:t xml:space="preserve">The four-day online event </w:t>
      </w:r>
      <w:r w:rsidR="00FD47B3">
        <w:rPr>
          <w:sz w:val="22"/>
          <w:szCs w:val="22"/>
          <w:lang w:val="en-US"/>
        </w:rPr>
        <w:t xml:space="preserve">succeeds </w:t>
      </w:r>
      <w:r w:rsidR="00FD47B3" w:rsidRPr="00937C28">
        <w:rPr>
          <w:sz w:val="22"/>
          <w:szCs w:val="22"/>
          <w:lang w:val="en-US"/>
        </w:rPr>
        <w:t>the annual PAS-X User Group Meeting (UGM) and the parallel PFU meeting (PAS-X for Us)</w:t>
      </w:r>
      <w:r w:rsidR="00BA1407">
        <w:rPr>
          <w:sz w:val="22"/>
          <w:szCs w:val="22"/>
          <w:lang w:val="en-US"/>
        </w:rPr>
        <w:t xml:space="preserve"> and is </w:t>
      </w:r>
      <w:r w:rsidR="007A7CA6" w:rsidRPr="007A7CA6">
        <w:rPr>
          <w:sz w:val="22"/>
          <w:szCs w:val="22"/>
          <w:lang w:val="en-US"/>
        </w:rPr>
        <w:t xml:space="preserve">organized by the software experts from the </w:t>
      </w:r>
      <w:proofErr w:type="spellStart"/>
      <w:r w:rsidR="007A7CA6" w:rsidRPr="007A7CA6">
        <w:rPr>
          <w:sz w:val="22"/>
          <w:szCs w:val="22"/>
          <w:lang w:val="en-US"/>
        </w:rPr>
        <w:t>Körber</w:t>
      </w:r>
      <w:proofErr w:type="spellEnd"/>
      <w:r w:rsidR="007A7CA6" w:rsidRPr="007A7CA6">
        <w:rPr>
          <w:sz w:val="22"/>
          <w:szCs w:val="22"/>
          <w:lang w:val="en-US"/>
        </w:rPr>
        <w:t xml:space="preserve"> Business Area</w:t>
      </w:r>
      <w:r w:rsidR="007A7CA6">
        <w:rPr>
          <w:sz w:val="22"/>
          <w:szCs w:val="22"/>
          <w:lang w:val="en-US"/>
        </w:rPr>
        <w:t xml:space="preserve"> Pharma</w:t>
      </w:r>
      <w:r w:rsidR="00FD47B3">
        <w:rPr>
          <w:sz w:val="22"/>
          <w:szCs w:val="22"/>
          <w:lang w:val="en-US"/>
        </w:rPr>
        <w:t>. F</w:t>
      </w:r>
      <w:r w:rsidR="00FD47B3" w:rsidRPr="00937C28">
        <w:rPr>
          <w:sz w:val="22"/>
          <w:szCs w:val="22"/>
          <w:lang w:val="en-US"/>
        </w:rPr>
        <w:t>or the first time</w:t>
      </w:r>
      <w:r w:rsidR="00FD47B3">
        <w:rPr>
          <w:sz w:val="22"/>
          <w:szCs w:val="22"/>
          <w:lang w:val="en-US"/>
        </w:rPr>
        <w:t xml:space="preserve">, this PAS-X community </w:t>
      </w:r>
      <w:r w:rsidR="00FD47B3" w:rsidRPr="000B1AD4">
        <w:rPr>
          <w:sz w:val="22"/>
          <w:szCs w:val="22"/>
          <w:lang w:val="en-US"/>
        </w:rPr>
        <w:t>meeting took place as a virtual online event</w:t>
      </w:r>
      <w:r w:rsidR="00FD47B3" w:rsidRPr="00937C28">
        <w:rPr>
          <w:sz w:val="22"/>
          <w:szCs w:val="22"/>
          <w:lang w:val="en-US"/>
        </w:rPr>
        <w:t>.</w:t>
      </w:r>
    </w:p>
    <w:p w14:paraId="796E5A04" w14:textId="77777777" w:rsidR="00937C28" w:rsidRPr="00937C28" w:rsidRDefault="00937C28" w:rsidP="00937C28">
      <w:pPr>
        <w:spacing w:line="276" w:lineRule="auto"/>
        <w:rPr>
          <w:sz w:val="22"/>
          <w:szCs w:val="22"/>
          <w:lang w:val="en-US"/>
        </w:rPr>
      </w:pPr>
    </w:p>
    <w:p w14:paraId="19804A9C" w14:textId="14676375" w:rsidR="00937C28" w:rsidRDefault="00937C28" w:rsidP="00937C28">
      <w:pPr>
        <w:spacing w:line="276" w:lineRule="auto"/>
        <w:rPr>
          <w:sz w:val="22"/>
          <w:szCs w:val="22"/>
          <w:lang w:val="en-US"/>
        </w:rPr>
      </w:pPr>
      <w:r w:rsidRPr="00937C28">
        <w:rPr>
          <w:sz w:val="22"/>
          <w:szCs w:val="22"/>
          <w:lang w:val="en-US"/>
        </w:rPr>
        <w:t xml:space="preserve">“Under the </w:t>
      </w:r>
      <w:r>
        <w:rPr>
          <w:sz w:val="22"/>
          <w:szCs w:val="22"/>
          <w:lang w:val="en-US"/>
        </w:rPr>
        <w:t xml:space="preserve">theme </w:t>
      </w:r>
      <w:r w:rsidRPr="00937C28">
        <w:rPr>
          <w:sz w:val="22"/>
          <w:szCs w:val="22"/>
          <w:lang w:val="en-US"/>
        </w:rPr>
        <w:t>'</w:t>
      </w:r>
      <w:proofErr w:type="gramStart"/>
      <w:r w:rsidRPr="00937C28">
        <w:rPr>
          <w:sz w:val="22"/>
          <w:szCs w:val="22"/>
          <w:lang w:val="en-US"/>
        </w:rPr>
        <w:t>Elevating</w:t>
      </w:r>
      <w:proofErr w:type="gramEnd"/>
      <w:r w:rsidRPr="00937C28">
        <w:rPr>
          <w:sz w:val="22"/>
          <w:szCs w:val="22"/>
          <w:lang w:val="en-US"/>
        </w:rPr>
        <w:t xml:space="preserve"> your business. Together.‘</w:t>
      </w:r>
      <w:r>
        <w:rPr>
          <w:sz w:val="22"/>
          <w:szCs w:val="22"/>
          <w:lang w:val="en-US"/>
        </w:rPr>
        <w:t xml:space="preserve"> w</w:t>
      </w:r>
      <w:r w:rsidRPr="00937C28">
        <w:rPr>
          <w:sz w:val="22"/>
          <w:szCs w:val="22"/>
          <w:lang w:val="en-US"/>
        </w:rPr>
        <w:t xml:space="preserve">e put together </w:t>
      </w:r>
      <w:r>
        <w:rPr>
          <w:sz w:val="22"/>
          <w:szCs w:val="22"/>
          <w:lang w:val="en-US"/>
        </w:rPr>
        <w:t xml:space="preserve">a </w:t>
      </w:r>
      <w:r w:rsidRPr="00937C28">
        <w:rPr>
          <w:sz w:val="22"/>
          <w:szCs w:val="22"/>
          <w:lang w:val="en-US"/>
        </w:rPr>
        <w:t xml:space="preserve">comprehensive program of best-practice user presentations, workshops, product demonstrations, panel discussions and </w:t>
      </w:r>
      <w:r w:rsidR="00BA1407">
        <w:rPr>
          <w:sz w:val="22"/>
          <w:szCs w:val="22"/>
          <w:lang w:val="en-US"/>
        </w:rPr>
        <w:t xml:space="preserve">various </w:t>
      </w:r>
      <w:r w:rsidRPr="00937C28">
        <w:rPr>
          <w:sz w:val="22"/>
          <w:szCs w:val="22"/>
          <w:lang w:val="en-US"/>
        </w:rPr>
        <w:t>online networking opportunities</w:t>
      </w:r>
      <w:r>
        <w:rPr>
          <w:sz w:val="22"/>
          <w:szCs w:val="22"/>
          <w:lang w:val="en-US"/>
        </w:rPr>
        <w:t>,</w:t>
      </w:r>
      <w:r w:rsidRPr="00937C28">
        <w:rPr>
          <w:sz w:val="22"/>
          <w:szCs w:val="22"/>
          <w:lang w:val="en-US"/>
        </w:rPr>
        <w:t>” says Jens Woehlbier, Chief Executive Officer (CEO) Software</w:t>
      </w:r>
      <w:r>
        <w:rPr>
          <w:sz w:val="22"/>
          <w:szCs w:val="22"/>
          <w:lang w:val="en-US"/>
        </w:rPr>
        <w:t xml:space="preserve">, </w:t>
      </w:r>
      <w:proofErr w:type="spellStart"/>
      <w:r w:rsidRPr="00937C28">
        <w:rPr>
          <w:sz w:val="22"/>
          <w:szCs w:val="22"/>
          <w:lang w:val="en-US"/>
        </w:rPr>
        <w:t>Körber</w:t>
      </w:r>
      <w:proofErr w:type="spellEnd"/>
      <w:r w:rsidRPr="00937C28">
        <w:rPr>
          <w:sz w:val="22"/>
          <w:szCs w:val="22"/>
          <w:lang w:val="en-US"/>
        </w:rPr>
        <w:t xml:space="preserve"> Business Area</w:t>
      </w:r>
      <w:r>
        <w:rPr>
          <w:sz w:val="22"/>
          <w:szCs w:val="22"/>
          <w:lang w:val="en-US"/>
        </w:rPr>
        <w:t xml:space="preserve"> Pharma</w:t>
      </w:r>
      <w:r w:rsidRPr="00937C28">
        <w:rPr>
          <w:sz w:val="22"/>
          <w:szCs w:val="22"/>
          <w:lang w:val="en-US"/>
        </w:rPr>
        <w:t xml:space="preserve">. </w:t>
      </w:r>
      <w:r>
        <w:rPr>
          <w:sz w:val="22"/>
          <w:szCs w:val="22"/>
          <w:lang w:val="en-US"/>
        </w:rPr>
        <w:t>“</w:t>
      </w:r>
      <w:r w:rsidRPr="00937C28">
        <w:rPr>
          <w:sz w:val="22"/>
          <w:szCs w:val="22"/>
          <w:lang w:val="en-US"/>
        </w:rPr>
        <w:t xml:space="preserve">We were able to interactively show </w:t>
      </w:r>
      <w:r w:rsidR="00D668B5">
        <w:rPr>
          <w:sz w:val="22"/>
          <w:szCs w:val="22"/>
          <w:lang w:val="en-US"/>
        </w:rPr>
        <w:t xml:space="preserve">our </w:t>
      </w:r>
      <w:r w:rsidR="007A7CA6">
        <w:rPr>
          <w:sz w:val="22"/>
          <w:szCs w:val="22"/>
          <w:lang w:val="en-US"/>
        </w:rPr>
        <w:t xml:space="preserve">numerous </w:t>
      </w:r>
      <w:r w:rsidRPr="00937C28">
        <w:rPr>
          <w:sz w:val="22"/>
          <w:szCs w:val="22"/>
          <w:lang w:val="en-US"/>
        </w:rPr>
        <w:t xml:space="preserve">customers and interested parties </w:t>
      </w:r>
      <w:r w:rsidR="007A7CA6">
        <w:rPr>
          <w:sz w:val="22"/>
          <w:szCs w:val="22"/>
          <w:lang w:val="en-US"/>
        </w:rPr>
        <w:t xml:space="preserve">from all over the world </w:t>
      </w:r>
      <w:r w:rsidRPr="00937C28">
        <w:rPr>
          <w:sz w:val="22"/>
          <w:szCs w:val="22"/>
          <w:lang w:val="en-US"/>
        </w:rPr>
        <w:t xml:space="preserve">how they can use our </w:t>
      </w:r>
      <w:r w:rsidR="00006D21">
        <w:rPr>
          <w:sz w:val="22"/>
          <w:szCs w:val="22"/>
          <w:lang w:val="en-US"/>
        </w:rPr>
        <w:t xml:space="preserve">PAS-X </w:t>
      </w:r>
      <w:r w:rsidRPr="00937C28">
        <w:rPr>
          <w:sz w:val="22"/>
          <w:szCs w:val="22"/>
          <w:lang w:val="en-US"/>
        </w:rPr>
        <w:t>software products and services to reduce time, effort and risk in their pharmaceutical production</w:t>
      </w:r>
      <w:r w:rsidR="007F11D0">
        <w:rPr>
          <w:sz w:val="22"/>
          <w:szCs w:val="22"/>
          <w:lang w:val="en-US"/>
        </w:rPr>
        <w:t>.”</w:t>
      </w:r>
      <w:r w:rsidR="00D668B5">
        <w:rPr>
          <w:sz w:val="22"/>
          <w:szCs w:val="22"/>
          <w:lang w:val="en-US"/>
        </w:rPr>
        <w:t xml:space="preserve"> </w:t>
      </w:r>
    </w:p>
    <w:p w14:paraId="484BB66F" w14:textId="6A41F445" w:rsidR="00D668B5" w:rsidRDefault="00D668B5" w:rsidP="00937C28">
      <w:pPr>
        <w:spacing w:line="276" w:lineRule="auto"/>
        <w:rPr>
          <w:sz w:val="22"/>
          <w:szCs w:val="22"/>
          <w:lang w:val="en-US"/>
        </w:rPr>
      </w:pPr>
    </w:p>
    <w:p w14:paraId="7F44DD25" w14:textId="4FDC3BE5" w:rsidR="0022047E" w:rsidRPr="0022047E" w:rsidRDefault="0022047E" w:rsidP="00937C28">
      <w:pPr>
        <w:spacing w:line="276" w:lineRule="auto"/>
        <w:rPr>
          <w:b/>
          <w:sz w:val="22"/>
          <w:szCs w:val="22"/>
          <w:lang w:val="en-US"/>
        </w:rPr>
      </w:pPr>
      <w:r w:rsidRPr="0022047E">
        <w:rPr>
          <w:b/>
          <w:sz w:val="22"/>
          <w:szCs w:val="22"/>
          <w:lang w:val="en-US"/>
        </w:rPr>
        <w:t>F</w:t>
      </w:r>
      <w:r w:rsidR="00BA1407">
        <w:rPr>
          <w:b/>
          <w:sz w:val="22"/>
          <w:szCs w:val="22"/>
          <w:lang w:val="en-US"/>
        </w:rPr>
        <w:t>irst virtual software summit</w:t>
      </w:r>
      <w:r w:rsidRPr="0022047E">
        <w:rPr>
          <w:b/>
          <w:sz w:val="22"/>
          <w:szCs w:val="22"/>
          <w:lang w:val="en-US"/>
        </w:rPr>
        <w:t xml:space="preserve"> for the pharmaceutical industry with record attendance</w:t>
      </w:r>
    </w:p>
    <w:p w14:paraId="45EC112E" w14:textId="2F26F58B" w:rsidR="00937C28" w:rsidRPr="00937C28" w:rsidRDefault="00BA1407" w:rsidP="00937C28">
      <w:pPr>
        <w:spacing w:line="276" w:lineRule="auto"/>
        <w:rPr>
          <w:sz w:val="22"/>
          <w:szCs w:val="22"/>
          <w:lang w:val="en-US"/>
        </w:rPr>
      </w:pPr>
      <w:r>
        <w:rPr>
          <w:sz w:val="22"/>
          <w:szCs w:val="22"/>
          <w:lang w:val="en-US"/>
        </w:rPr>
        <w:t>The h</w:t>
      </w:r>
      <w:r w:rsidR="00937C28" w:rsidRPr="00937C28">
        <w:rPr>
          <w:sz w:val="22"/>
          <w:szCs w:val="22"/>
          <w:lang w:val="en-US"/>
        </w:rPr>
        <w:t xml:space="preserve">ighlights </w:t>
      </w:r>
      <w:r w:rsidR="0022047E">
        <w:rPr>
          <w:sz w:val="22"/>
          <w:szCs w:val="22"/>
          <w:lang w:val="en-US"/>
        </w:rPr>
        <w:t xml:space="preserve">of the virtual event </w:t>
      </w:r>
      <w:r w:rsidR="00937C28" w:rsidRPr="00937C28">
        <w:rPr>
          <w:sz w:val="22"/>
          <w:szCs w:val="22"/>
          <w:lang w:val="en-US"/>
        </w:rPr>
        <w:t xml:space="preserve">included panel discussions on the topics of “COVID-19 and the </w:t>
      </w:r>
      <w:r>
        <w:rPr>
          <w:sz w:val="22"/>
          <w:szCs w:val="22"/>
          <w:lang w:val="en-US"/>
        </w:rPr>
        <w:t xml:space="preserve">importance </w:t>
      </w:r>
      <w:r w:rsidR="00937C28" w:rsidRPr="00937C28">
        <w:rPr>
          <w:sz w:val="22"/>
          <w:szCs w:val="22"/>
          <w:lang w:val="en-US"/>
        </w:rPr>
        <w:t xml:space="preserve">of MES” and “MES in the cloud” with industry </w:t>
      </w:r>
      <w:r w:rsidR="007F11D0">
        <w:rPr>
          <w:sz w:val="22"/>
          <w:szCs w:val="22"/>
          <w:lang w:val="en-US"/>
        </w:rPr>
        <w:t xml:space="preserve">thought leaders </w:t>
      </w:r>
      <w:r w:rsidR="00937C28" w:rsidRPr="00937C28">
        <w:rPr>
          <w:sz w:val="22"/>
          <w:szCs w:val="22"/>
          <w:lang w:val="en-US"/>
        </w:rPr>
        <w:t xml:space="preserve">such as Amazon Web Services, AstraZeneca, Bayer, Johnson &amp; Johnson, Lyell </w:t>
      </w:r>
      <w:proofErr w:type="spellStart"/>
      <w:r w:rsidR="00937C28" w:rsidRPr="00937C28">
        <w:rPr>
          <w:sz w:val="22"/>
          <w:szCs w:val="22"/>
          <w:lang w:val="en-US"/>
        </w:rPr>
        <w:t>Immunopharma</w:t>
      </w:r>
      <w:proofErr w:type="spellEnd"/>
      <w:r w:rsidR="00937C28" w:rsidRPr="00937C28">
        <w:rPr>
          <w:sz w:val="22"/>
          <w:szCs w:val="22"/>
          <w:lang w:val="en-US"/>
        </w:rPr>
        <w:t>, Novartis and Takeda. Leading pharma</w:t>
      </w:r>
      <w:r w:rsidR="007F11D0">
        <w:rPr>
          <w:sz w:val="22"/>
          <w:szCs w:val="22"/>
          <w:lang w:val="en-US"/>
        </w:rPr>
        <w:t xml:space="preserve"> </w:t>
      </w:r>
      <w:r w:rsidR="00937C28" w:rsidRPr="00937C28">
        <w:rPr>
          <w:sz w:val="22"/>
          <w:szCs w:val="22"/>
          <w:lang w:val="en-US"/>
        </w:rPr>
        <w:t xml:space="preserve">and biotech companies such as Bayer, </w:t>
      </w:r>
      <w:proofErr w:type="spellStart"/>
      <w:r w:rsidR="00937C28" w:rsidRPr="00937C28">
        <w:rPr>
          <w:sz w:val="22"/>
          <w:szCs w:val="22"/>
          <w:lang w:val="en-US"/>
        </w:rPr>
        <w:t>Boehringer</w:t>
      </w:r>
      <w:proofErr w:type="spellEnd"/>
      <w:r w:rsidR="00937C28" w:rsidRPr="00937C28">
        <w:rPr>
          <w:sz w:val="22"/>
          <w:szCs w:val="22"/>
          <w:lang w:val="en-US"/>
        </w:rPr>
        <w:t xml:space="preserve"> </w:t>
      </w:r>
      <w:proofErr w:type="spellStart"/>
      <w:r w:rsidR="00937C28" w:rsidRPr="00937C28">
        <w:rPr>
          <w:sz w:val="22"/>
          <w:szCs w:val="22"/>
          <w:lang w:val="en-US"/>
        </w:rPr>
        <w:t>Ingelheim</w:t>
      </w:r>
      <w:proofErr w:type="spellEnd"/>
      <w:r w:rsidR="00937C28" w:rsidRPr="00937C28">
        <w:rPr>
          <w:sz w:val="22"/>
          <w:szCs w:val="22"/>
          <w:lang w:val="en-US"/>
        </w:rPr>
        <w:t xml:space="preserve">, Regeneron and </w:t>
      </w:r>
      <w:proofErr w:type="spellStart"/>
      <w:r w:rsidR="00937C28" w:rsidRPr="00937C28">
        <w:rPr>
          <w:sz w:val="22"/>
          <w:szCs w:val="22"/>
          <w:lang w:val="en-US"/>
        </w:rPr>
        <w:t>S</w:t>
      </w:r>
      <w:r w:rsidR="007F11D0">
        <w:rPr>
          <w:sz w:val="22"/>
          <w:szCs w:val="22"/>
          <w:lang w:val="en-US"/>
        </w:rPr>
        <w:t>teriPack</w:t>
      </w:r>
      <w:proofErr w:type="spellEnd"/>
      <w:r w:rsidR="007F11D0">
        <w:rPr>
          <w:sz w:val="22"/>
          <w:szCs w:val="22"/>
          <w:lang w:val="en-US"/>
        </w:rPr>
        <w:t xml:space="preserve"> presented their best-practice</w:t>
      </w:r>
      <w:r w:rsidR="00937C28" w:rsidRPr="00937C28">
        <w:rPr>
          <w:sz w:val="22"/>
          <w:szCs w:val="22"/>
          <w:lang w:val="en-US"/>
        </w:rPr>
        <w:t xml:space="preserve"> PA</w:t>
      </w:r>
      <w:r w:rsidR="0022047E">
        <w:rPr>
          <w:sz w:val="22"/>
          <w:szCs w:val="22"/>
          <w:lang w:val="en-US"/>
        </w:rPr>
        <w:t xml:space="preserve">S-X MES implementation projects </w:t>
      </w:r>
      <w:r w:rsidR="0022047E" w:rsidRPr="0022047E">
        <w:rPr>
          <w:sz w:val="22"/>
          <w:szCs w:val="22"/>
          <w:lang w:val="en-US"/>
        </w:rPr>
        <w:t>and explained how their production benefit</w:t>
      </w:r>
      <w:r w:rsidR="0022047E">
        <w:rPr>
          <w:sz w:val="22"/>
          <w:szCs w:val="22"/>
          <w:lang w:val="en-US"/>
        </w:rPr>
        <w:t>s</w:t>
      </w:r>
      <w:r w:rsidR="0022047E" w:rsidRPr="0022047E">
        <w:rPr>
          <w:sz w:val="22"/>
          <w:szCs w:val="22"/>
          <w:lang w:val="en-US"/>
        </w:rPr>
        <w:t xml:space="preserve"> from the </w:t>
      </w:r>
      <w:proofErr w:type="spellStart"/>
      <w:r w:rsidR="0022047E" w:rsidRPr="0022047E">
        <w:rPr>
          <w:sz w:val="22"/>
          <w:szCs w:val="22"/>
          <w:lang w:val="en-US"/>
        </w:rPr>
        <w:t>Körber</w:t>
      </w:r>
      <w:proofErr w:type="spellEnd"/>
      <w:r w:rsidR="0022047E" w:rsidRPr="0022047E">
        <w:rPr>
          <w:sz w:val="22"/>
          <w:szCs w:val="22"/>
          <w:lang w:val="en-US"/>
        </w:rPr>
        <w:t xml:space="preserve"> MES.</w:t>
      </w:r>
    </w:p>
    <w:p w14:paraId="0C5BFCF0" w14:textId="77777777" w:rsidR="00937C28" w:rsidRPr="00937C28" w:rsidRDefault="00937C28" w:rsidP="00937C28">
      <w:pPr>
        <w:spacing w:line="276" w:lineRule="auto"/>
        <w:rPr>
          <w:sz w:val="22"/>
          <w:szCs w:val="22"/>
          <w:lang w:val="en-US"/>
        </w:rPr>
      </w:pPr>
    </w:p>
    <w:p w14:paraId="400333E4" w14:textId="30A08793" w:rsidR="00937C28" w:rsidRDefault="00937C28" w:rsidP="00937C28">
      <w:pPr>
        <w:spacing w:line="276" w:lineRule="auto"/>
        <w:rPr>
          <w:sz w:val="22"/>
          <w:szCs w:val="22"/>
          <w:lang w:val="en-US"/>
        </w:rPr>
      </w:pPr>
      <w:r w:rsidRPr="00937C28">
        <w:rPr>
          <w:sz w:val="22"/>
          <w:szCs w:val="22"/>
          <w:lang w:val="en-US"/>
        </w:rPr>
        <w:t xml:space="preserve">In almost 20 virtual workshops, the participants </w:t>
      </w:r>
      <w:r w:rsidR="007F11D0">
        <w:rPr>
          <w:sz w:val="22"/>
          <w:szCs w:val="22"/>
          <w:lang w:val="en-US"/>
        </w:rPr>
        <w:t xml:space="preserve">could </w:t>
      </w:r>
      <w:r w:rsidRPr="00937C28">
        <w:rPr>
          <w:sz w:val="22"/>
          <w:szCs w:val="22"/>
          <w:lang w:val="en-US"/>
        </w:rPr>
        <w:t xml:space="preserve">work in small virtual groups on various </w:t>
      </w:r>
      <w:r w:rsidR="0016672E">
        <w:rPr>
          <w:sz w:val="22"/>
          <w:szCs w:val="22"/>
          <w:lang w:val="en-US"/>
        </w:rPr>
        <w:t xml:space="preserve">specific </w:t>
      </w:r>
      <w:r w:rsidR="007F11D0">
        <w:rPr>
          <w:sz w:val="22"/>
          <w:szCs w:val="22"/>
          <w:lang w:val="en-US"/>
        </w:rPr>
        <w:t xml:space="preserve">topics </w:t>
      </w:r>
      <w:r w:rsidRPr="00937C28">
        <w:rPr>
          <w:sz w:val="22"/>
          <w:szCs w:val="22"/>
          <w:lang w:val="en-US"/>
        </w:rPr>
        <w:t xml:space="preserve">from pharmaceutical production and discuss challenges in </w:t>
      </w:r>
      <w:r w:rsidR="00BA1407">
        <w:rPr>
          <w:sz w:val="22"/>
          <w:szCs w:val="22"/>
          <w:lang w:val="en-US"/>
        </w:rPr>
        <w:t xml:space="preserve">their </w:t>
      </w:r>
      <w:r w:rsidRPr="00937C28">
        <w:rPr>
          <w:sz w:val="22"/>
          <w:szCs w:val="22"/>
          <w:lang w:val="en-US"/>
        </w:rPr>
        <w:t>daily work</w:t>
      </w:r>
      <w:r w:rsidR="0016672E">
        <w:rPr>
          <w:sz w:val="22"/>
          <w:szCs w:val="22"/>
          <w:lang w:val="en-US"/>
        </w:rPr>
        <w:t xml:space="preserve"> together</w:t>
      </w:r>
      <w:r w:rsidRPr="00937C28">
        <w:rPr>
          <w:sz w:val="22"/>
          <w:szCs w:val="22"/>
          <w:lang w:val="en-US"/>
        </w:rPr>
        <w:t xml:space="preserve">. Important topics were the use of artificial intelligence, electronic GMP archives, digitization in cell and gene therapy, </w:t>
      </w:r>
      <w:proofErr w:type="gramStart"/>
      <w:r w:rsidRPr="00937C28">
        <w:rPr>
          <w:sz w:val="22"/>
          <w:szCs w:val="22"/>
          <w:lang w:val="en-US"/>
        </w:rPr>
        <w:t>digital</w:t>
      </w:r>
      <w:proofErr w:type="gramEnd"/>
      <w:r w:rsidRPr="00937C28">
        <w:rPr>
          <w:sz w:val="22"/>
          <w:szCs w:val="22"/>
          <w:lang w:val="en-US"/>
        </w:rPr>
        <w:t xml:space="preserve"> twins in process characterization, data </w:t>
      </w:r>
      <w:r w:rsidR="007F11D0">
        <w:rPr>
          <w:sz w:val="22"/>
          <w:szCs w:val="22"/>
          <w:lang w:val="en-US"/>
        </w:rPr>
        <w:t xml:space="preserve">collection </w:t>
      </w:r>
      <w:r w:rsidRPr="00937C28">
        <w:rPr>
          <w:sz w:val="22"/>
          <w:szCs w:val="22"/>
          <w:lang w:val="en-US"/>
        </w:rPr>
        <w:t xml:space="preserve">and analysis as well as </w:t>
      </w:r>
      <w:r w:rsidR="007F11D0">
        <w:rPr>
          <w:sz w:val="22"/>
          <w:szCs w:val="22"/>
          <w:lang w:val="en-US"/>
        </w:rPr>
        <w:t>shop floor integration.</w:t>
      </w:r>
    </w:p>
    <w:p w14:paraId="396BAA69" w14:textId="5A0D31E3" w:rsidR="00D5370E" w:rsidRDefault="00D5370E" w:rsidP="00937C28">
      <w:pPr>
        <w:spacing w:line="276" w:lineRule="auto"/>
        <w:rPr>
          <w:sz w:val="22"/>
          <w:szCs w:val="22"/>
          <w:lang w:val="en-US"/>
        </w:rPr>
      </w:pPr>
    </w:p>
    <w:p w14:paraId="473FBB43" w14:textId="4B7AC97B" w:rsidR="00D5370E" w:rsidRDefault="0016672E" w:rsidP="00937C28">
      <w:pPr>
        <w:spacing w:line="276" w:lineRule="auto"/>
        <w:rPr>
          <w:sz w:val="22"/>
          <w:szCs w:val="22"/>
          <w:lang w:val="en-US"/>
        </w:rPr>
      </w:pPr>
      <w:r w:rsidRPr="0016672E">
        <w:rPr>
          <w:sz w:val="22"/>
          <w:szCs w:val="22"/>
          <w:lang w:val="en-US"/>
        </w:rPr>
        <w:t xml:space="preserve">Jörn Gossé, CEO of </w:t>
      </w:r>
      <w:proofErr w:type="spellStart"/>
      <w:r w:rsidRPr="0016672E">
        <w:rPr>
          <w:sz w:val="22"/>
          <w:szCs w:val="22"/>
          <w:lang w:val="en-US"/>
        </w:rPr>
        <w:t>Körber</w:t>
      </w:r>
      <w:proofErr w:type="spellEnd"/>
      <w:r w:rsidRPr="0016672E">
        <w:rPr>
          <w:sz w:val="22"/>
          <w:szCs w:val="22"/>
          <w:lang w:val="en-US"/>
        </w:rPr>
        <w:t xml:space="preserve"> </w:t>
      </w:r>
      <w:r>
        <w:rPr>
          <w:sz w:val="22"/>
          <w:szCs w:val="22"/>
          <w:lang w:val="en-US"/>
        </w:rPr>
        <w:t xml:space="preserve">Business Area </w:t>
      </w:r>
      <w:r w:rsidRPr="0016672E">
        <w:rPr>
          <w:sz w:val="22"/>
          <w:szCs w:val="22"/>
          <w:lang w:val="en-US"/>
        </w:rPr>
        <w:t>Pharma, is also satisfied</w:t>
      </w:r>
      <w:r>
        <w:rPr>
          <w:sz w:val="22"/>
          <w:szCs w:val="22"/>
          <w:lang w:val="en-US"/>
        </w:rPr>
        <w:t>: “</w:t>
      </w:r>
      <w:r w:rsidRPr="0016672E">
        <w:rPr>
          <w:sz w:val="22"/>
          <w:szCs w:val="22"/>
          <w:lang w:val="en-US"/>
        </w:rPr>
        <w:t xml:space="preserve">The great interest in this pharmaceutical event, which is reflected in the very high number of registrations from </w:t>
      </w:r>
      <w:r w:rsidRPr="0016672E">
        <w:rPr>
          <w:sz w:val="22"/>
          <w:szCs w:val="22"/>
          <w:lang w:val="en-US"/>
        </w:rPr>
        <w:lastRenderedPageBreak/>
        <w:t>drug manufacturers all over the wo</w:t>
      </w:r>
      <w:r>
        <w:rPr>
          <w:sz w:val="22"/>
          <w:szCs w:val="22"/>
          <w:lang w:val="en-US"/>
        </w:rPr>
        <w:t xml:space="preserve">rld, exceeded our expectations! </w:t>
      </w:r>
      <w:r w:rsidRPr="0016672E">
        <w:rPr>
          <w:sz w:val="22"/>
          <w:szCs w:val="22"/>
          <w:lang w:val="en-US"/>
        </w:rPr>
        <w:t xml:space="preserve">Thanks to the interactive virtual format of Connext, we were able to live up to our own claim to </w:t>
      </w:r>
      <w:r>
        <w:rPr>
          <w:sz w:val="22"/>
          <w:szCs w:val="22"/>
          <w:lang w:val="en-US"/>
        </w:rPr>
        <w:t xml:space="preserve">deliver </w:t>
      </w:r>
      <w:r w:rsidRPr="0016672E">
        <w:rPr>
          <w:sz w:val="22"/>
          <w:szCs w:val="22"/>
          <w:lang w:val="en-US"/>
        </w:rPr>
        <w:t>a difference for the pa</w:t>
      </w:r>
      <w:r>
        <w:rPr>
          <w:sz w:val="22"/>
          <w:szCs w:val="22"/>
          <w:lang w:val="en-US"/>
        </w:rPr>
        <w:t>rticipants in their daily work.”</w:t>
      </w:r>
    </w:p>
    <w:p w14:paraId="69E38D02" w14:textId="17916FFD" w:rsidR="0016672E" w:rsidRDefault="0016672E" w:rsidP="00937C28">
      <w:pPr>
        <w:spacing w:line="276" w:lineRule="auto"/>
        <w:rPr>
          <w:sz w:val="22"/>
          <w:szCs w:val="22"/>
          <w:lang w:val="en-US"/>
        </w:rPr>
      </w:pPr>
    </w:p>
    <w:p w14:paraId="4182060A" w14:textId="5170381C" w:rsidR="0016672E" w:rsidRDefault="0016672E" w:rsidP="00937C28">
      <w:pPr>
        <w:spacing w:line="276" w:lineRule="auto"/>
        <w:rPr>
          <w:sz w:val="22"/>
          <w:szCs w:val="22"/>
          <w:lang w:val="en-US"/>
        </w:rPr>
      </w:pPr>
      <w:r w:rsidRPr="0016672E">
        <w:rPr>
          <w:sz w:val="22"/>
          <w:szCs w:val="22"/>
          <w:lang w:val="en-US"/>
        </w:rPr>
        <w:t xml:space="preserve">Interested parties can find a </w:t>
      </w:r>
      <w:hyperlink r:id="rId11" w:history="1">
        <w:r w:rsidRPr="0016672E">
          <w:rPr>
            <w:rStyle w:val="Hyperlink"/>
            <w:sz w:val="22"/>
            <w:szCs w:val="22"/>
            <w:lang w:val="en-US"/>
          </w:rPr>
          <w:t>highlight video from Connext</w:t>
        </w:r>
      </w:hyperlink>
      <w:r w:rsidRPr="0016672E">
        <w:rPr>
          <w:sz w:val="22"/>
          <w:szCs w:val="22"/>
          <w:lang w:val="en-US"/>
        </w:rPr>
        <w:t xml:space="preserve"> here.</w:t>
      </w:r>
    </w:p>
    <w:p w14:paraId="6494863C" w14:textId="77777777" w:rsidR="0016672E" w:rsidRPr="00937C28" w:rsidRDefault="0016672E" w:rsidP="00937C28">
      <w:pPr>
        <w:spacing w:line="276" w:lineRule="auto"/>
        <w:rPr>
          <w:sz w:val="22"/>
          <w:szCs w:val="22"/>
          <w:lang w:val="en-US"/>
        </w:rPr>
      </w:pPr>
    </w:p>
    <w:p w14:paraId="264C9790" w14:textId="674BA792" w:rsidR="00AD790A" w:rsidRDefault="00C109A2" w:rsidP="00EA7FA1">
      <w:pPr>
        <w:spacing w:line="276" w:lineRule="auto"/>
        <w:rPr>
          <w:b/>
          <w:sz w:val="22"/>
          <w:szCs w:val="22"/>
          <w:lang w:val="en-US"/>
        </w:rPr>
      </w:pPr>
      <w:r w:rsidRPr="001F1761">
        <w:rPr>
          <w:b/>
          <w:sz w:val="22"/>
          <w:szCs w:val="22"/>
          <w:lang w:val="en-US"/>
        </w:rPr>
        <w:t>Picture</w:t>
      </w:r>
    </w:p>
    <w:p w14:paraId="739994C8" w14:textId="6C2490A7" w:rsidR="00F95A0C" w:rsidRDefault="00F95A0C" w:rsidP="00AD790A">
      <w:pPr>
        <w:spacing w:line="276" w:lineRule="auto"/>
        <w:rPr>
          <w:sz w:val="22"/>
          <w:szCs w:val="22"/>
          <w:lang w:val="en-US"/>
        </w:rPr>
      </w:pPr>
      <w:r w:rsidRPr="00F95A0C">
        <w:rPr>
          <w:noProof/>
          <w:sz w:val="22"/>
          <w:szCs w:val="22"/>
        </w:rPr>
        <w:drawing>
          <wp:inline distT="0" distB="0" distL="0" distR="0" wp14:anchorId="27AE384F" wp14:editId="23961115">
            <wp:extent cx="5043052" cy="2311400"/>
            <wp:effectExtent l="0" t="0" r="5715" b="0"/>
            <wp:docPr id="5" name="Picture 5" descr="C:\Users\jan_endler\Desktop\3_Screenshots (Kopien)\Tag 1\Auswahl für Posting Tag 1(Kopien)\2_2021-03-02_14-1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_endler\Desktop\3_Screenshots (Kopien)\Tag 1\Auswahl für Posting Tag 1(Kopien)\2_2021-03-02_14-11-3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1129" cy="2328852"/>
                    </a:xfrm>
                    <a:prstGeom prst="rect">
                      <a:avLst/>
                    </a:prstGeom>
                    <a:noFill/>
                    <a:ln>
                      <a:noFill/>
                    </a:ln>
                  </pic:spPr>
                </pic:pic>
              </a:graphicData>
            </a:graphic>
          </wp:inline>
        </w:drawing>
      </w:r>
    </w:p>
    <w:p w14:paraId="0912C4D3" w14:textId="27909783" w:rsidR="00F95A0C" w:rsidRDefault="00F95A0C" w:rsidP="00AD790A">
      <w:pPr>
        <w:spacing w:line="276" w:lineRule="auto"/>
        <w:rPr>
          <w:sz w:val="22"/>
          <w:szCs w:val="22"/>
          <w:lang w:val="en-US"/>
        </w:rPr>
      </w:pPr>
      <w:r w:rsidRPr="00937C28">
        <w:rPr>
          <w:sz w:val="22"/>
          <w:szCs w:val="22"/>
          <w:lang w:val="en-US"/>
        </w:rPr>
        <w:t>Jens Woehlbier, Chief Executive Officer (CEO) Software</w:t>
      </w:r>
      <w:r>
        <w:rPr>
          <w:sz w:val="22"/>
          <w:szCs w:val="22"/>
          <w:lang w:val="en-US"/>
        </w:rPr>
        <w:t xml:space="preserve">, </w:t>
      </w:r>
      <w:proofErr w:type="spellStart"/>
      <w:r w:rsidRPr="00937C28">
        <w:rPr>
          <w:sz w:val="22"/>
          <w:szCs w:val="22"/>
          <w:lang w:val="en-US"/>
        </w:rPr>
        <w:t>Körber</w:t>
      </w:r>
      <w:proofErr w:type="spellEnd"/>
      <w:r w:rsidRPr="00937C28">
        <w:rPr>
          <w:sz w:val="22"/>
          <w:szCs w:val="22"/>
          <w:lang w:val="en-US"/>
        </w:rPr>
        <w:t xml:space="preserve"> Business Area</w:t>
      </w:r>
      <w:r>
        <w:rPr>
          <w:sz w:val="22"/>
          <w:szCs w:val="22"/>
          <w:lang w:val="en-US"/>
        </w:rPr>
        <w:t xml:space="preserve"> Pharma, opening Connext – The Pharma Software Summit by </w:t>
      </w:r>
      <w:proofErr w:type="spellStart"/>
      <w:r>
        <w:rPr>
          <w:sz w:val="22"/>
          <w:szCs w:val="22"/>
          <w:lang w:val="en-US"/>
        </w:rPr>
        <w:t>Werum</w:t>
      </w:r>
      <w:proofErr w:type="spellEnd"/>
      <w:r>
        <w:rPr>
          <w:sz w:val="22"/>
          <w:szCs w:val="22"/>
          <w:lang w:val="en-US"/>
        </w:rPr>
        <w:t xml:space="preserve"> Solutions</w:t>
      </w:r>
    </w:p>
    <w:p w14:paraId="662DE027" w14:textId="77777777" w:rsidR="00F95A0C" w:rsidRPr="004F28F0" w:rsidRDefault="00F95A0C" w:rsidP="00AD790A">
      <w:pPr>
        <w:spacing w:line="276" w:lineRule="auto"/>
        <w:rPr>
          <w:sz w:val="22"/>
          <w:szCs w:val="22"/>
          <w:lang w:val="en-US"/>
        </w:rPr>
      </w:pPr>
    </w:p>
    <w:p w14:paraId="3E4A96DD" w14:textId="31008A8D" w:rsidR="000966CF" w:rsidRPr="004B7F3E" w:rsidRDefault="000966CF" w:rsidP="000966CF">
      <w:pPr>
        <w:jc w:val="both"/>
        <w:rPr>
          <w:b/>
          <w:sz w:val="22"/>
          <w:szCs w:val="22"/>
          <w:lang w:val="en-US"/>
        </w:rPr>
      </w:pPr>
      <w:r w:rsidRPr="004B7F3E">
        <w:rPr>
          <w:b/>
          <w:sz w:val="22"/>
          <w:szCs w:val="22"/>
          <w:lang w:val="en-US"/>
        </w:rPr>
        <w:t xml:space="preserve">About </w:t>
      </w:r>
      <w:proofErr w:type="spellStart"/>
      <w:r w:rsidR="00B1218E">
        <w:rPr>
          <w:b/>
          <w:sz w:val="22"/>
          <w:szCs w:val="22"/>
          <w:lang w:val="en-US"/>
        </w:rPr>
        <w:t>Körber</w:t>
      </w:r>
      <w:proofErr w:type="spellEnd"/>
    </w:p>
    <w:p w14:paraId="51C59BD3" w14:textId="56EA6608" w:rsidR="00B1218E" w:rsidRDefault="00B1218E" w:rsidP="00B1218E">
      <w:pPr>
        <w:rPr>
          <w:sz w:val="22"/>
          <w:szCs w:val="22"/>
          <w:lang w:val="en-US"/>
        </w:rPr>
      </w:pPr>
      <w:proofErr w:type="spellStart"/>
      <w:r w:rsidRPr="00B1218E">
        <w:rPr>
          <w:sz w:val="22"/>
          <w:szCs w:val="22"/>
          <w:lang w:val="en-US"/>
        </w:rPr>
        <w:t>Körber</w:t>
      </w:r>
      <w:proofErr w:type="spellEnd"/>
      <w:r w:rsidRPr="00B1218E">
        <w:rPr>
          <w:sz w:val="22"/>
          <w:szCs w:val="22"/>
          <w:lang w:val="en-US"/>
        </w:rPr>
        <w:t xml:space="preserve"> </w:t>
      </w:r>
      <w:r>
        <w:rPr>
          <w:sz w:val="22"/>
          <w:szCs w:val="22"/>
          <w:lang w:val="en-US"/>
        </w:rPr>
        <w:t xml:space="preserve">is </w:t>
      </w:r>
      <w:r w:rsidRPr="00B1218E">
        <w:rPr>
          <w:sz w:val="22"/>
          <w:szCs w:val="22"/>
          <w:lang w:val="en-US"/>
        </w:rPr>
        <w:t>an international technology group with about 10,000 employees, more than 100 locations worldwide and a common goal: We turn entrepreneurial thinking into customer success and shape the technological change. In</w:t>
      </w:r>
      <w:r>
        <w:rPr>
          <w:sz w:val="22"/>
          <w:szCs w:val="22"/>
          <w:lang w:val="en-US"/>
        </w:rPr>
        <w:t xml:space="preserve"> </w:t>
      </w:r>
      <w:r w:rsidRPr="00B1218E">
        <w:rPr>
          <w:sz w:val="22"/>
          <w:szCs w:val="22"/>
          <w:lang w:val="en-US"/>
        </w:rPr>
        <w:t>the Business Areas Digital, Pharma, Supply Chain, Tissue and Tobacco, we offer products, solutions and services that inspire.</w:t>
      </w:r>
    </w:p>
    <w:p w14:paraId="4E8A6544" w14:textId="422CD075" w:rsidR="000966CF" w:rsidRPr="009A68D4" w:rsidRDefault="00B1218E" w:rsidP="000966CF">
      <w:pPr>
        <w:rPr>
          <w:sz w:val="22"/>
          <w:szCs w:val="22"/>
          <w:lang w:val="en-US"/>
        </w:rPr>
      </w:pPr>
      <w:r w:rsidRPr="00B1218E">
        <w:rPr>
          <w:sz w:val="22"/>
          <w:szCs w:val="22"/>
          <w:lang w:val="en-US"/>
        </w:rPr>
        <w:t xml:space="preserve">At the </w:t>
      </w:r>
      <w:proofErr w:type="spellStart"/>
      <w:r w:rsidRPr="00B1218E">
        <w:rPr>
          <w:sz w:val="22"/>
          <w:szCs w:val="22"/>
          <w:lang w:val="en-US"/>
        </w:rPr>
        <w:t>Körber</w:t>
      </w:r>
      <w:proofErr w:type="spellEnd"/>
      <w:r w:rsidRPr="00B1218E">
        <w:rPr>
          <w:sz w:val="22"/>
          <w:szCs w:val="22"/>
          <w:lang w:val="en-US"/>
        </w:rPr>
        <w:t xml:space="preserve"> Business Area Pharma we are delivering the difference along the pharma value chain with our unique portfolio of integrated solutions. With our software solutions we help drug manufacturers to digitize their pharma,</w:t>
      </w:r>
      <w:r>
        <w:rPr>
          <w:sz w:val="22"/>
          <w:szCs w:val="22"/>
          <w:lang w:val="en-US"/>
        </w:rPr>
        <w:t xml:space="preserve"> </w:t>
      </w:r>
      <w:r w:rsidRPr="00B1218E">
        <w:rPr>
          <w:sz w:val="22"/>
          <w:szCs w:val="22"/>
          <w:lang w:val="en-US"/>
        </w:rPr>
        <w:t xml:space="preserve">biotech and cell &amp; gene factories. The software product </w:t>
      </w:r>
      <w:proofErr w:type="spellStart"/>
      <w:r w:rsidRPr="00B1218E">
        <w:rPr>
          <w:sz w:val="22"/>
          <w:szCs w:val="22"/>
          <w:lang w:val="en-US"/>
        </w:rPr>
        <w:t>Werum</w:t>
      </w:r>
      <w:proofErr w:type="spellEnd"/>
      <w:r w:rsidRPr="00B1218E">
        <w:rPr>
          <w:sz w:val="22"/>
          <w:szCs w:val="22"/>
          <w:lang w:val="en-US"/>
        </w:rPr>
        <w:t xml:space="preserve"> PAS-X MES is recognized as the world’s leading Manufacturing Execution System for</w:t>
      </w:r>
      <w:r>
        <w:rPr>
          <w:sz w:val="22"/>
          <w:szCs w:val="22"/>
          <w:lang w:val="en-US"/>
        </w:rPr>
        <w:t xml:space="preserve"> </w:t>
      </w:r>
      <w:r w:rsidRPr="00B1218E">
        <w:rPr>
          <w:sz w:val="22"/>
          <w:szCs w:val="22"/>
          <w:lang w:val="en-US"/>
        </w:rPr>
        <w:t>the pharma &amp; biotech industry. Our data analytics and AI solutions accelerate product commercialization and uncover hidden business value.</w:t>
      </w:r>
    </w:p>
    <w:p w14:paraId="2E5BB866" w14:textId="77777777" w:rsidR="000966CF" w:rsidRPr="00296A56" w:rsidRDefault="00D83420" w:rsidP="000966CF">
      <w:pPr>
        <w:rPr>
          <w:sz w:val="22"/>
          <w:szCs w:val="22"/>
        </w:rPr>
      </w:pPr>
      <w:hyperlink r:id="rId13" w:history="1">
        <w:r w:rsidR="000966CF" w:rsidRPr="00296A56">
          <w:rPr>
            <w:rStyle w:val="Hyperlink"/>
            <w:sz w:val="22"/>
            <w:szCs w:val="22"/>
          </w:rPr>
          <w:t>www.koerber-pharma.com</w:t>
        </w:r>
      </w:hyperlink>
    </w:p>
    <w:p w14:paraId="3A9A5B80" w14:textId="77777777" w:rsidR="00C109A2" w:rsidRPr="00296A56" w:rsidRDefault="00C109A2" w:rsidP="001D3146">
      <w:pPr>
        <w:spacing w:line="276" w:lineRule="auto"/>
        <w:rPr>
          <w:sz w:val="22"/>
          <w:szCs w:val="22"/>
        </w:rPr>
      </w:pPr>
    </w:p>
    <w:p w14:paraId="15112E68" w14:textId="5B70307E" w:rsidR="000966CF" w:rsidRPr="00296A56" w:rsidRDefault="000966CF" w:rsidP="000966CF">
      <w:pPr>
        <w:rPr>
          <w:b/>
          <w:sz w:val="22"/>
          <w:szCs w:val="22"/>
        </w:rPr>
      </w:pPr>
      <w:proofErr w:type="spellStart"/>
      <w:r w:rsidRPr="00296A56">
        <w:rPr>
          <w:b/>
          <w:sz w:val="22"/>
          <w:szCs w:val="22"/>
        </w:rPr>
        <w:t>Contact</w:t>
      </w:r>
      <w:proofErr w:type="spellEnd"/>
    </w:p>
    <w:p w14:paraId="4F2DFCDC" w14:textId="6599EB38" w:rsidR="000966CF" w:rsidRDefault="000966CF" w:rsidP="000966CF">
      <w:pPr>
        <w:jc w:val="both"/>
        <w:rPr>
          <w:sz w:val="22"/>
          <w:szCs w:val="22"/>
        </w:rPr>
      </w:pPr>
      <w:r w:rsidRPr="00296A56">
        <w:rPr>
          <w:sz w:val="22"/>
          <w:szCs w:val="22"/>
        </w:rPr>
        <w:t>Dirk Ebbecke</w:t>
      </w:r>
    </w:p>
    <w:p w14:paraId="25ADD3A8" w14:textId="77777777" w:rsidR="00F1727F" w:rsidRPr="008451E3" w:rsidRDefault="00F1727F" w:rsidP="00F1727F">
      <w:pPr>
        <w:jc w:val="both"/>
        <w:rPr>
          <w:sz w:val="22"/>
          <w:szCs w:val="22"/>
          <w:lang w:val="en-US"/>
        </w:rPr>
      </w:pPr>
      <w:proofErr w:type="spellStart"/>
      <w:r w:rsidRPr="008451E3">
        <w:rPr>
          <w:sz w:val="22"/>
          <w:szCs w:val="22"/>
          <w:lang w:val="en-US"/>
        </w:rPr>
        <w:t>Körber</w:t>
      </w:r>
      <w:proofErr w:type="spellEnd"/>
      <w:r w:rsidRPr="008451E3">
        <w:rPr>
          <w:sz w:val="22"/>
          <w:szCs w:val="22"/>
          <w:lang w:val="en-US"/>
        </w:rPr>
        <w:t xml:space="preserve"> Pharma Software</w:t>
      </w:r>
    </w:p>
    <w:p w14:paraId="67C8325A" w14:textId="72029AA6" w:rsidR="00F1727F" w:rsidRPr="004E32C2" w:rsidRDefault="00F1727F" w:rsidP="00F1727F">
      <w:pPr>
        <w:jc w:val="both"/>
        <w:rPr>
          <w:sz w:val="22"/>
          <w:szCs w:val="22"/>
          <w:lang w:val="en-US"/>
        </w:rPr>
      </w:pPr>
      <w:r w:rsidRPr="004E32C2">
        <w:rPr>
          <w:sz w:val="22"/>
          <w:szCs w:val="22"/>
          <w:lang w:val="en-US"/>
        </w:rPr>
        <w:t>Head of Global Marketing &amp; Communications</w:t>
      </w:r>
    </w:p>
    <w:p w14:paraId="635AC166" w14:textId="77777777" w:rsidR="000966CF" w:rsidRPr="008451E3" w:rsidRDefault="000966CF" w:rsidP="000966CF">
      <w:pPr>
        <w:jc w:val="both"/>
        <w:rPr>
          <w:sz w:val="22"/>
          <w:szCs w:val="22"/>
        </w:rPr>
      </w:pPr>
      <w:proofErr w:type="spellStart"/>
      <w:r w:rsidRPr="008451E3">
        <w:rPr>
          <w:sz w:val="22"/>
          <w:szCs w:val="22"/>
        </w:rPr>
        <w:t>Werum</w:t>
      </w:r>
      <w:proofErr w:type="spellEnd"/>
      <w:r w:rsidRPr="008451E3">
        <w:rPr>
          <w:sz w:val="22"/>
          <w:szCs w:val="22"/>
        </w:rPr>
        <w:t xml:space="preserve"> IT Solutions GmbH</w:t>
      </w:r>
    </w:p>
    <w:p w14:paraId="2BBA55C6" w14:textId="1A391FC3" w:rsidR="000966CF" w:rsidRPr="004B7F3E" w:rsidRDefault="000966CF" w:rsidP="000966CF">
      <w:pPr>
        <w:jc w:val="both"/>
        <w:rPr>
          <w:sz w:val="22"/>
          <w:szCs w:val="22"/>
        </w:rPr>
      </w:pPr>
      <w:r w:rsidRPr="004B7F3E">
        <w:rPr>
          <w:sz w:val="22"/>
          <w:szCs w:val="22"/>
        </w:rPr>
        <w:t>T: +49 4131 8900</w:t>
      </w:r>
      <w:r>
        <w:rPr>
          <w:sz w:val="22"/>
          <w:szCs w:val="22"/>
        </w:rPr>
        <w:t>-</w:t>
      </w:r>
      <w:r w:rsidR="008451E3">
        <w:rPr>
          <w:sz w:val="22"/>
          <w:szCs w:val="22"/>
        </w:rPr>
        <w:t>0</w:t>
      </w:r>
    </w:p>
    <w:p w14:paraId="2679601A" w14:textId="0E7E8EF6" w:rsidR="000966CF" w:rsidRPr="004B7F3E" w:rsidRDefault="000966CF" w:rsidP="000966CF">
      <w:pPr>
        <w:jc w:val="both"/>
        <w:rPr>
          <w:sz w:val="22"/>
          <w:szCs w:val="22"/>
        </w:rPr>
      </w:pPr>
      <w:proofErr w:type="spellStart"/>
      <w:r w:rsidRPr="004B7F3E">
        <w:rPr>
          <w:sz w:val="22"/>
          <w:szCs w:val="22"/>
        </w:rPr>
        <w:t>E-mail</w:t>
      </w:r>
      <w:proofErr w:type="spellEnd"/>
      <w:r w:rsidRPr="004B7F3E">
        <w:rPr>
          <w:sz w:val="22"/>
          <w:szCs w:val="22"/>
        </w:rPr>
        <w:t>: dirk.ebbecke@</w:t>
      </w:r>
      <w:r w:rsidR="00926A48">
        <w:rPr>
          <w:sz w:val="22"/>
          <w:szCs w:val="22"/>
        </w:rPr>
        <w:t>koerber-pharma</w:t>
      </w:r>
      <w:r w:rsidRPr="004B7F3E">
        <w:rPr>
          <w:sz w:val="22"/>
          <w:szCs w:val="22"/>
        </w:rPr>
        <w:t>.com</w:t>
      </w:r>
    </w:p>
    <w:p w14:paraId="7C66FB6A" w14:textId="77777777" w:rsidR="00B24FF3" w:rsidRPr="00F63A6B" w:rsidRDefault="00B24FF3" w:rsidP="00B24FF3">
      <w:pPr>
        <w:spacing w:line="276" w:lineRule="auto"/>
        <w:jc w:val="both"/>
        <w:rPr>
          <w:sz w:val="22"/>
          <w:szCs w:val="22"/>
        </w:rPr>
      </w:pPr>
    </w:p>
    <w:p w14:paraId="15C806B3" w14:textId="77777777" w:rsidR="00131F95" w:rsidRPr="00F10216" w:rsidRDefault="00131F95" w:rsidP="00407303">
      <w:pPr>
        <w:rPr>
          <w:rFonts w:cs="Arial"/>
          <w:sz w:val="22"/>
          <w:szCs w:val="22"/>
          <w:highlight w:val="yellow"/>
        </w:rPr>
      </w:pPr>
    </w:p>
    <w:sectPr w:rsidR="00131F95" w:rsidRPr="00F10216" w:rsidSect="008866B7">
      <w:headerReference w:type="even" r:id="rId14"/>
      <w:headerReference w:type="default" r:id="rId15"/>
      <w:footerReference w:type="default" r:id="rId16"/>
      <w:headerReference w:type="first" r:id="rId17"/>
      <w:footerReference w:type="first" r:id="rId18"/>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E2AA" w14:textId="77777777" w:rsidR="002C763D" w:rsidRDefault="002C763D">
      <w:r>
        <w:separator/>
      </w:r>
    </w:p>
  </w:endnote>
  <w:endnote w:type="continuationSeparator" w:id="0">
    <w:p w14:paraId="54F28BFC" w14:textId="77777777" w:rsidR="002C763D" w:rsidRDefault="002C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352A5CE1"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D83420">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94AE" w14:textId="77777777" w:rsidR="002C763D" w:rsidRDefault="002C763D">
      <w:r>
        <w:separator/>
      </w:r>
    </w:p>
  </w:footnote>
  <w:footnote w:type="continuationSeparator" w:id="0">
    <w:p w14:paraId="3A5B6252" w14:textId="77777777" w:rsidR="002C763D" w:rsidRDefault="002C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7AE"/>
    <w:multiLevelType w:val="multilevel"/>
    <w:tmpl w:val="C362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D5E93"/>
    <w:multiLevelType w:val="hybridMultilevel"/>
    <w:tmpl w:val="FED60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0380D"/>
    <w:rsid w:val="00006D21"/>
    <w:rsid w:val="000119B9"/>
    <w:rsid w:val="000123DC"/>
    <w:rsid w:val="000127C0"/>
    <w:rsid w:val="00025A5E"/>
    <w:rsid w:val="00044325"/>
    <w:rsid w:val="000501EE"/>
    <w:rsid w:val="0007065A"/>
    <w:rsid w:val="00086C24"/>
    <w:rsid w:val="00092EDF"/>
    <w:rsid w:val="000939CC"/>
    <w:rsid w:val="000966CF"/>
    <w:rsid w:val="00096DF2"/>
    <w:rsid w:val="00097702"/>
    <w:rsid w:val="000A5CE4"/>
    <w:rsid w:val="000B1AD4"/>
    <w:rsid w:val="000B585B"/>
    <w:rsid w:val="000C3C7E"/>
    <w:rsid w:val="000D382C"/>
    <w:rsid w:val="000E1C24"/>
    <w:rsid w:val="000E3F60"/>
    <w:rsid w:val="000E6F8C"/>
    <w:rsid w:val="000E71D7"/>
    <w:rsid w:val="000F4BA0"/>
    <w:rsid w:val="000F581D"/>
    <w:rsid w:val="000F7A79"/>
    <w:rsid w:val="00100B42"/>
    <w:rsid w:val="001112F6"/>
    <w:rsid w:val="001163E3"/>
    <w:rsid w:val="00121FE5"/>
    <w:rsid w:val="00122F2B"/>
    <w:rsid w:val="001269B9"/>
    <w:rsid w:val="00131F95"/>
    <w:rsid w:val="00132D80"/>
    <w:rsid w:val="001559CE"/>
    <w:rsid w:val="00163984"/>
    <w:rsid w:val="0016672E"/>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1F7F02"/>
    <w:rsid w:val="00200D4E"/>
    <w:rsid w:val="002050BE"/>
    <w:rsid w:val="002067B8"/>
    <w:rsid w:val="002108BE"/>
    <w:rsid w:val="0021175A"/>
    <w:rsid w:val="0022047E"/>
    <w:rsid w:val="002228D1"/>
    <w:rsid w:val="00224B07"/>
    <w:rsid w:val="00225B4C"/>
    <w:rsid w:val="00225B87"/>
    <w:rsid w:val="00231277"/>
    <w:rsid w:val="00237D0E"/>
    <w:rsid w:val="00241DD5"/>
    <w:rsid w:val="0024425A"/>
    <w:rsid w:val="002518D3"/>
    <w:rsid w:val="00251B0F"/>
    <w:rsid w:val="00251D1E"/>
    <w:rsid w:val="00252B89"/>
    <w:rsid w:val="00253260"/>
    <w:rsid w:val="00296A56"/>
    <w:rsid w:val="002C763D"/>
    <w:rsid w:val="002F13AF"/>
    <w:rsid w:val="002F1A80"/>
    <w:rsid w:val="002F61AB"/>
    <w:rsid w:val="0030275A"/>
    <w:rsid w:val="00306AF1"/>
    <w:rsid w:val="00312513"/>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E32C2"/>
    <w:rsid w:val="004E6AF8"/>
    <w:rsid w:val="004F28F0"/>
    <w:rsid w:val="0051667E"/>
    <w:rsid w:val="00522C08"/>
    <w:rsid w:val="0053400E"/>
    <w:rsid w:val="005364DE"/>
    <w:rsid w:val="00536EA9"/>
    <w:rsid w:val="005378C7"/>
    <w:rsid w:val="00542DE0"/>
    <w:rsid w:val="00550258"/>
    <w:rsid w:val="005634D5"/>
    <w:rsid w:val="00564ADD"/>
    <w:rsid w:val="00566418"/>
    <w:rsid w:val="00576B3B"/>
    <w:rsid w:val="00591616"/>
    <w:rsid w:val="005A4F2A"/>
    <w:rsid w:val="005C20AB"/>
    <w:rsid w:val="005E4028"/>
    <w:rsid w:val="005F29F1"/>
    <w:rsid w:val="00611AEC"/>
    <w:rsid w:val="00615216"/>
    <w:rsid w:val="00616B33"/>
    <w:rsid w:val="0062598D"/>
    <w:rsid w:val="00651240"/>
    <w:rsid w:val="00651828"/>
    <w:rsid w:val="00671E96"/>
    <w:rsid w:val="00676101"/>
    <w:rsid w:val="00680C92"/>
    <w:rsid w:val="00681C86"/>
    <w:rsid w:val="00686616"/>
    <w:rsid w:val="006915A5"/>
    <w:rsid w:val="006D4C7E"/>
    <w:rsid w:val="006D5FA4"/>
    <w:rsid w:val="006D7B47"/>
    <w:rsid w:val="00706AE5"/>
    <w:rsid w:val="00723605"/>
    <w:rsid w:val="007238C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A7CA6"/>
    <w:rsid w:val="007B4C3C"/>
    <w:rsid w:val="007E3285"/>
    <w:rsid w:val="007F11D0"/>
    <w:rsid w:val="00804B35"/>
    <w:rsid w:val="0083354B"/>
    <w:rsid w:val="008451E3"/>
    <w:rsid w:val="008568F9"/>
    <w:rsid w:val="00861584"/>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8F5B58"/>
    <w:rsid w:val="0090451D"/>
    <w:rsid w:val="009055E1"/>
    <w:rsid w:val="00923B23"/>
    <w:rsid w:val="00923E32"/>
    <w:rsid w:val="009267CD"/>
    <w:rsid w:val="00926A48"/>
    <w:rsid w:val="0092706B"/>
    <w:rsid w:val="00932502"/>
    <w:rsid w:val="0093268B"/>
    <w:rsid w:val="009367B5"/>
    <w:rsid w:val="00937C28"/>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57771"/>
    <w:rsid w:val="00B60C76"/>
    <w:rsid w:val="00B65E81"/>
    <w:rsid w:val="00B72819"/>
    <w:rsid w:val="00B7770B"/>
    <w:rsid w:val="00B847A6"/>
    <w:rsid w:val="00B9277C"/>
    <w:rsid w:val="00B97215"/>
    <w:rsid w:val="00BA1407"/>
    <w:rsid w:val="00BB3C58"/>
    <w:rsid w:val="00BC2B8E"/>
    <w:rsid w:val="00BC6F73"/>
    <w:rsid w:val="00BF1296"/>
    <w:rsid w:val="00C01284"/>
    <w:rsid w:val="00C05BB3"/>
    <w:rsid w:val="00C06E7E"/>
    <w:rsid w:val="00C07D05"/>
    <w:rsid w:val="00C109A2"/>
    <w:rsid w:val="00C35759"/>
    <w:rsid w:val="00C37FAD"/>
    <w:rsid w:val="00C51928"/>
    <w:rsid w:val="00C777CC"/>
    <w:rsid w:val="00C900EF"/>
    <w:rsid w:val="00C914C7"/>
    <w:rsid w:val="00CA1E09"/>
    <w:rsid w:val="00CB4F2F"/>
    <w:rsid w:val="00CB738C"/>
    <w:rsid w:val="00CC771F"/>
    <w:rsid w:val="00CF6837"/>
    <w:rsid w:val="00D049B9"/>
    <w:rsid w:val="00D10C7D"/>
    <w:rsid w:val="00D13525"/>
    <w:rsid w:val="00D2048D"/>
    <w:rsid w:val="00D34A8A"/>
    <w:rsid w:val="00D46B62"/>
    <w:rsid w:val="00D5370E"/>
    <w:rsid w:val="00D55EB7"/>
    <w:rsid w:val="00D663B2"/>
    <w:rsid w:val="00D668B5"/>
    <w:rsid w:val="00D72498"/>
    <w:rsid w:val="00D724EA"/>
    <w:rsid w:val="00D75923"/>
    <w:rsid w:val="00D80237"/>
    <w:rsid w:val="00D83420"/>
    <w:rsid w:val="00D83A39"/>
    <w:rsid w:val="00D87136"/>
    <w:rsid w:val="00D919F2"/>
    <w:rsid w:val="00D926A7"/>
    <w:rsid w:val="00DA345E"/>
    <w:rsid w:val="00DA4C69"/>
    <w:rsid w:val="00DB68CB"/>
    <w:rsid w:val="00DD05B6"/>
    <w:rsid w:val="00DE6C11"/>
    <w:rsid w:val="00DF1E5C"/>
    <w:rsid w:val="00DF59D4"/>
    <w:rsid w:val="00E00BAC"/>
    <w:rsid w:val="00E1135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E3DAB"/>
    <w:rsid w:val="00EF1F3E"/>
    <w:rsid w:val="00F10216"/>
    <w:rsid w:val="00F10713"/>
    <w:rsid w:val="00F120AD"/>
    <w:rsid w:val="00F133C9"/>
    <w:rsid w:val="00F138D9"/>
    <w:rsid w:val="00F1727F"/>
    <w:rsid w:val="00F410CF"/>
    <w:rsid w:val="00F42CD6"/>
    <w:rsid w:val="00F433AD"/>
    <w:rsid w:val="00F45111"/>
    <w:rsid w:val="00F56B4D"/>
    <w:rsid w:val="00F57A49"/>
    <w:rsid w:val="00F63A6B"/>
    <w:rsid w:val="00F83283"/>
    <w:rsid w:val="00F86E16"/>
    <w:rsid w:val="00F908C6"/>
    <w:rsid w:val="00F95A0C"/>
    <w:rsid w:val="00FA1E2C"/>
    <w:rsid w:val="00FA574D"/>
    <w:rsid w:val="00FA6FC0"/>
    <w:rsid w:val="00FB27E5"/>
    <w:rsid w:val="00FB5EC7"/>
    <w:rsid w:val="00FC0A81"/>
    <w:rsid w:val="00FC3970"/>
    <w:rsid w:val="00FC416D"/>
    <w:rsid w:val="00FD47B3"/>
    <w:rsid w:val="00FD6634"/>
    <w:rsid w:val="00FD7776"/>
    <w:rsid w:val="00FE018C"/>
    <w:rsid w:val="00FE0B53"/>
    <w:rsid w:val="00FE3CB2"/>
    <w:rsid w:val="00FE65D2"/>
    <w:rsid w:val="00FF15E6"/>
    <w:rsid w:val="00FF284A"/>
    <w:rsid w:val="00FF2E5C"/>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34"/>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jlqj4b">
    <w:name w:val="jlqj4b"/>
    <w:basedOn w:val="DefaultParagraphFont"/>
    <w:rsid w:val="00FD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703213132">
      <w:bodyDiv w:val="1"/>
      <w:marLeft w:val="0"/>
      <w:marRight w:val="0"/>
      <w:marTop w:val="0"/>
      <w:marBottom w:val="0"/>
      <w:divBdr>
        <w:top w:val="none" w:sz="0" w:space="0" w:color="auto"/>
        <w:left w:val="none" w:sz="0" w:space="0" w:color="auto"/>
        <w:bottom w:val="none" w:sz="0" w:space="0" w:color="auto"/>
        <w:right w:val="none" w:sz="0" w:space="0" w:color="auto"/>
      </w:divBdr>
    </w:div>
    <w:div w:id="761754420">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erber-pharma.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kj7oGqMPhxg"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62167959-5467-4e83-85d8-cfc378091f6f"/>
    <ds:schemaRef ds:uri="http://schemas.microsoft.com/office/2006/documentManagement/types"/>
    <ds:schemaRef ds:uri="14802ed2-c8b2-47d6-ab30-d9443a59a4e5"/>
    <ds:schemaRef ds:uri="http://www.w3.org/XML/1998/namespace"/>
    <ds:schemaRef ds:uri="http://purl.org/dc/dcmitype/"/>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068FAF3D-9E4E-4AFE-9935-799B391B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625</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3</cp:revision>
  <cp:lastPrinted>2021-02-11T12:14:00Z</cp:lastPrinted>
  <dcterms:created xsi:type="dcterms:W3CDTF">2021-03-10T05:51:00Z</dcterms:created>
  <dcterms:modified xsi:type="dcterms:W3CDTF">2021-03-10T05:52:00Z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