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4F38" w:rsidRDefault="0061425E" w:rsidP="00DA4F38">
      <w:pPr>
        <w:rPr>
          <w:rFonts w:ascii="Hevletica neue lt pro" w:hAnsi="Hevletica neue lt pro"/>
          <w:sz w:val="20"/>
        </w:rPr>
      </w:pPr>
      <w:r>
        <w:rPr>
          <w:noProof/>
          <w:lang w:val="en-US" w:eastAsia="en-US"/>
        </w:rPr>
        <mc:AlternateContent>
          <mc:Choice Requires="wps">
            <w:drawing>
              <wp:anchor distT="0" distB="0" distL="114300" distR="114300" simplePos="0" relativeHeight="251657728" behindDoc="1" locked="0" layoutInCell="1" allowOverlap="1">
                <wp:simplePos x="0" y="0"/>
                <wp:positionH relativeFrom="column">
                  <wp:posOffset>0</wp:posOffset>
                </wp:positionH>
                <wp:positionV relativeFrom="page">
                  <wp:posOffset>1156970</wp:posOffset>
                </wp:positionV>
                <wp:extent cx="3048000" cy="527050"/>
                <wp:effectExtent l="0" t="0" r="0" b="6350"/>
                <wp:wrapTight wrapText="bothSides">
                  <wp:wrapPolygon edited="0">
                    <wp:start x="0" y="0"/>
                    <wp:lineTo x="0" y="21080"/>
                    <wp:lineTo x="21465" y="21080"/>
                    <wp:lineTo x="21465" y="0"/>
                    <wp:lineTo x="0" y="0"/>
                  </wp:wrapPolygon>
                </wp:wrapTight>
                <wp:docPr id="9" name="Textfeld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0" cy="527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F68BD" w:rsidRPr="00566AF7" w:rsidRDefault="002F68BD" w:rsidP="002F68BD">
                            <w:pPr>
                              <w:pStyle w:val="Header"/>
                              <w:spacing w:after="240" w:line="288" w:lineRule="auto"/>
                              <w:rPr>
                                <w:b/>
                                <w:noProof/>
                                <w:color w:val="808080"/>
                                <w:sz w:val="48"/>
                                <w:szCs w:val="48"/>
                              </w:rPr>
                            </w:pPr>
                            <w:r>
                              <w:rPr>
                                <w:b/>
                                <w:color w:val="808080"/>
                                <w:sz w:val="48"/>
                              </w:rPr>
                              <w:t>News Release</w:t>
                            </w:r>
                          </w:p>
                          <w:p w:rsidR="002F68BD" w:rsidRPr="00566AF7" w:rsidRDefault="002F68BD" w:rsidP="002F68BD"/>
                        </w:txbxContent>
                      </wps:txbx>
                      <wps:bodyPr rot="0" vert="horz" wrap="square" lIns="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feld 6" o:spid="_x0000_s1026" type="#_x0000_t202" style="position:absolute;margin-left:0;margin-top:91.1pt;width:240pt;height:4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" stroked="f">
                <v:textbox inset="0,1mm,1mm,1mm">
                  <w:txbxContent>
                    <w:p w:rsidR="002F68BD" w:rsidRPr="00566AF7" w:rsidRDefault="002F68BD" w:rsidP="002F68BD">
                      <w:pPr>
                        <w:pStyle w:val="Header"/>
                        <w:spacing w:after="240" w:line="288" w:lineRule="auto"/>
                        <w:rPr>
                          <w:b/>
                          <w:noProof/>
                          <w:color w:val="808080"/>
                          <w:sz w:val="48"/>
                          <w:szCs w:val="48"/>
                        </w:rPr>
                      </w:pPr>
                      <w:r>
                        <w:rPr>
                          <w:b/>
                          <w:color w:val="808080"/>
                          <w:sz w:val="48"/>
                        </w:rPr>
                        <w:t>News Release</w:t>
                      </w:r>
                    </w:p>
                    <w:p w:rsidR="002F68BD" w:rsidRPr="00566AF7" w:rsidRDefault="002F68BD" w:rsidP="002F68BD"/>
                  </w:txbxContent>
                </v:textbox>
                <w10:wrap type="tight" anchory="page"/>
              </v:shape>
            </w:pict>
          </mc:Fallback>
        </mc:AlternateContent>
      </w:r>
    </w:p>
    <w:p w:rsidR="002F68BD" w:rsidRDefault="002F68BD" w:rsidP="002F68BD">
      <w:pPr>
        <w:autoSpaceDE w:val="0"/>
        <w:autoSpaceDN w:val="0"/>
        <w:adjustRightInd w:val="0"/>
        <w:spacing w:after="60" w:line="360" w:lineRule="auto"/>
        <w:rPr>
          <w:b/>
          <w:sz w:val="32"/>
          <w:szCs w:val="32"/>
        </w:rPr>
      </w:pPr>
      <w:r w:rsidRPr="00BA0874">
        <w:rPr>
          <w:b/>
          <w:sz w:val="32"/>
          <w:szCs w:val="32"/>
        </w:rPr>
        <w:t>Another successful ISPE event for Werum IT Solutions</w:t>
      </w:r>
    </w:p>
    <w:p w:rsidR="00FA7F1F" w:rsidRDefault="00A50600" w:rsidP="002F68BD">
      <w:pPr>
        <w:autoSpaceDE w:val="0"/>
        <w:autoSpaceDN w:val="0"/>
        <w:adjustRightInd w:val="0"/>
        <w:spacing w:after="60" w:line="360" w:lineRule="auto"/>
        <w:rPr>
          <w:b/>
          <w:szCs w:val="22"/>
        </w:rPr>
      </w:pPr>
      <w:r w:rsidRPr="00A50600">
        <w:rPr>
          <w:b/>
          <w:szCs w:val="22"/>
        </w:rPr>
        <w:t xml:space="preserve">ISPE </w:t>
      </w:r>
      <w:r>
        <w:rPr>
          <w:b/>
          <w:szCs w:val="22"/>
        </w:rPr>
        <w:t xml:space="preserve">Philippines Affiliate celebrated its 10th year anniversary and </w:t>
      </w:r>
      <w:r w:rsidR="00DE405B">
        <w:rPr>
          <w:b/>
          <w:szCs w:val="22"/>
        </w:rPr>
        <w:t>it</w:t>
      </w:r>
      <w:r w:rsidR="00FD29B6">
        <w:rPr>
          <w:b/>
          <w:szCs w:val="22"/>
        </w:rPr>
        <w:t>s</w:t>
      </w:r>
      <w:r w:rsidR="00DE405B">
        <w:rPr>
          <w:b/>
          <w:szCs w:val="22"/>
        </w:rPr>
        <w:t xml:space="preserve"> Annual Meeting was</w:t>
      </w:r>
      <w:r w:rsidR="0052185C" w:rsidRPr="0052185C">
        <w:rPr>
          <w:b/>
          <w:szCs w:val="22"/>
        </w:rPr>
        <w:t xml:space="preserve"> held under the topic: “Expanding the horizon of Pharmaceutical Engineering</w:t>
      </w:r>
      <w:r w:rsidR="0052185C">
        <w:rPr>
          <w:b/>
          <w:szCs w:val="22"/>
        </w:rPr>
        <w:t>”</w:t>
      </w:r>
      <w:r w:rsidR="00DE405B">
        <w:rPr>
          <w:b/>
          <w:szCs w:val="22"/>
        </w:rPr>
        <w:t xml:space="preserve"> </w:t>
      </w:r>
      <w:r w:rsidR="00FD29B6">
        <w:rPr>
          <w:b/>
          <w:szCs w:val="22"/>
        </w:rPr>
        <w:t>bringing</w:t>
      </w:r>
      <w:r w:rsidR="00DE405B">
        <w:rPr>
          <w:b/>
          <w:szCs w:val="22"/>
        </w:rPr>
        <w:t xml:space="preserve"> together local and international experts, regulators and practitioners.</w:t>
      </w:r>
    </w:p>
    <w:p w:rsidR="0052185C" w:rsidRPr="00FA7F1F" w:rsidRDefault="0052185C" w:rsidP="002F68BD">
      <w:pPr>
        <w:autoSpaceDE w:val="0"/>
        <w:autoSpaceDN w:val="0"/>
        <w:adjustRightInd w:val="0"/>
        <w:spacing w:after="60" w:line="360" w:lineRule="auto"/>
        <w:rPr>
          <w:b/>
          <w:sz w:val="10"/>
          <w:szCs w:val="10"/>
        </w:rPr>
      </w:pPr>
    </w:p>
    <w:p w:rsidR="002F68BD" w:rsidRDefault="002F68BD" w:rsidP="002F68BD">
      <w:pPr>
        <w:autoSpaceDE w:val="0"/>
        <w:autoSpaceDN w:val="0"/>
        <w:adjustRightInd w:val="0"/>
        <w:spacing w:after="60" w:line="360" w:lineRule="auto"/>
        <w:rPr>
          <w:color w:val="000000"/>
          <w:sz w:val="20"/>
          <w:szCs w:val="20"/>
          <w:shd w:val="clear" w:color="auto" w:fill="FFFFFF"/>
        </w:rPr>
      </w:pPr>
      <w:r w:rsidRPr="00BA0874">
        <w:rPr>
          <w:b/>
          <w:szCs w:val="22"/>
        </w:rPr>
        <w:t>Makati City, Philippines, June 26, 2018</w:t>
      </w:r>
      <w:r w:rsidRPr="00BA0874">
        <w:rPr>
          <w:szCs w:val="22"/>
        </w:rPr>
        <w:t xml:space="preserve"> – Werum IT Solutions participated in the ISPE Philippines</w:t>
      </w:r>
      <w:r w:rsidR="00A50600">
        <w:rPr>
          <w:szCs w:val="22"/>
        </w:rPr>
        <w:t xml:space="preserve"> Affiliate 2018</w:t>
      </w:r>
      <w:r w:rsidRPr="00BA0874">
        <w:rPr>
          <w:szCs w:val="22"/>
        </w:rPr>
        <w:t xml:space="preserve"> Annual Meeting and 10</w:t>
      </w:r>
      <w:r w:rsidRPr="00BA0874">
        <w:rPr>
          <w:szCs w:val="22"/>
          <w:vertAlign w:val="superscript"/>
        </w:rPr>
        <w:t>th</w:t>
      </w:r>
      <w:r w:rsidRPr="00BA0874">
        <w:rPr>
          <w:szCs w:val="22"/>
        </w:rPr>
        <w:t xml:space="preserve"> Anniversary Celebration that was held on June 26 –</w:t>
      </w:r>
      <w:r>
        <w:rPr>
          <w:szCs w:val="22"/>
        </w:rPr>
        <w:t xml:space="preserve"> 27, 2018 at the Makati Shangri-La hotel in Makati City, </w:t>
      </w:r>
      <w:r w:rsidRPr="00BA0874">
        <w:rPr>
          <w:szCs w:val="22"/>
        </w:rPr>
        <w:t xml:space="preserve">Philippines. The event was held under the topic: “Expanding the horizon of Pharmaceutical Engineering.” and gathered </w:t>
      </w:r>
      <w:r>
        <w:rPr>
          <w:szCs w:val="22"/>
        </w:rPr>
        <w:t xml:space="preserve">international and </w:t>
      </w:r>
      <w:r w:rsidRPr="00BA0874">
        <w:rPr>
          <w:szCs w:val="22"/>
        </w:rPr>
        <w:t>national regulatory authorities</w:t>
      </w:r>
      <w:r>
        <w:rPr>
          <w:szCs w:val="22"/>
        </w:rPr>
        <w:t xml:space="preserve">, industry experts </w:t>
      </w:r>
      <w:r w:rsidRPr="00BA0874">
        <w:rPr>
          <w:szCs w:val="22"/>
        </w:rPr>
        <w:t>from around the region</w:t>
      </w:r>
      <w:r>
        <w:rPr>
          <w:szCs w:val="22"/>
        </w:rPr>
        <w:t xml:space="preserve"> and students </w:t>
      </w:r>
      <w:r w:rsidRPr="00C024FC">
        <w:rPr>
          <w:color w:val="1D2129"/>
          <w:szCs w:val="22"/>
          <w:shd w:val="clear" w:color="auto" w:fill="FFFFFF"/>
        </w:rPr>
        <w:t xml:space="preserve">to discuss latest trends in Pharmaceutical Quality, Regulatory, Compliance and Technology </w:t>
      </w:r>
      <w:r w:rsidRPr="00C024FC">
        <w:rPr>
          <w:color w:val="000000"/>
          <w:szCs w:val="22"/>
          <w:shd w:val="clear" w:color="auto" w:fill="FFFFFF"/>
        </w:rPr>
        <w:t>that will expand the role of pharmaceutical engineering in ensuring product quality and patient safety.</w:t>
      </w:r>
    </w:p>
    <w:p w:rsidR="002F68BD" w:rsidRPr="00C024FC" w:rsidRDefault="002F68BD" w:rsidP="002F68BD">
      <w:pPr>
        <w:autoSpaceDE w:val="0"/>
        <w:autoSpaceDN w:val="0"/>
        <w:adjustRightInd w:val="0"/>
        <w:spacing w:after="60" w:line="360" w:lineRule="auto"/>
        <w:rPr>
          <w:sz w:val="20"/>
          <w:szCs w:val="20"/>
        </w:rPr>
      </w:pPr>
    </w:p>
    <w:p w:rsidR="002F68BD" w:rsidRPr="00BA0874" w:rsidRDefault="002F68BD" w:rsidP="002F68BD">
      <w:pPr>
        <w:autoSpaceDE w:val="0"/>
        <w:autoSpaceDN w:val="0"/>
        <w:adjustRightInd w:val="0"/>
        <w:spacing w:after="60" w:line="360" w:lineRule="auto"/>
        <w:rPr>
          <w:szCs w:val="22"/>
        </w:rPr>
      </w:pPr>
      <w:r w:rsidRPr="00BA0874">
        <w:rPr>
          <w:szCs w:val="22"/>
        </w:rPr>
        <w:t xml:space="preserve">Werum IT Solutions Asia was a </w:t>
      </w:r>
      <w:r w:rsidRPr="00BA0874">
        <w:rPr>
          <w:szCs w:val="22"/>
          <w:shd w:val="clear" w:color="auto" w:fill="FFFFFF"/>
        </w:rPr>
        <w:t>platinum sponsor at the event</w:t>
      </w:r>
      <w:r w:rsidR="00FA7F1F">
        <w:rPr>
          <w:szCs w:val="22"/>
          <w:shd w:val="clear" w:color="auto" w:fill="FFFFFF"/>
        </w:rPr>
        <w:t xml:space="preserve"> </w:t>
      </w:r>
      <w:r w:rsidRPr="00BA0874">
        <w:rPr>
          <w:szCs w:val="22"/>
          <w:shd w:val="clear" w:color="auto" w:fill="FFFFFF"/>
        </w:rPr>
        <w:t xml:space="preserve">and </w:t>
      </w:r>
      <w:r w:rsidR="00FA7F1F">
        <w:rPr>
          <w:szCs w:val="22"/>
          <w:shd w:val="clear" w:color="auto" w:fill="FFFFFF"/>
        </w:rPr>
        <w:t xml:space="preserve">during the exhibition </w:t>
      </w:r>
      <w:r w:rsidR="00AF7C41">
        <w:rPr>
          <w:szCs w:val="22"/>
          <w:shd w:val="clear" w:color="auto" w:fill="FFFFFF"/>
        </w:rPr>
        <w:t>hosted a</w:t>
      </w:r>
      <w:r>
        <w:rPr>
          <w:szCs w:val="22"/>
          <w:shd w:val="clear" w:color="auto" w:fill="FFFFFF"/>
        </w:rPr>
        <w:t xml:space="preserve"> table top </w:t>
      </w:r>
      <w:r w:rsidR="00AF7C41">
        <w:rPr>
          <w:szCs w:val="22"/>
          <w:shd w:val="clear" w:color="auto" w:fill="FFFFFF"/>
        </w:rPr>
        <w:t xml:space="preserve">presentation and demonstration area </w:t>
      </w:r>
      <w:r>
        <w:rPr>
          <w:szCs w:val="22"/>
          <w:shd w:val="clear" w:color="auto" w:fill="FFFFFF"/>
        </w:rPr>
        <w:t>where they</w:t>
      </w:r>
      <w:r w:rsidRPr="00BA0874">
        <w:rPr>
          <w:szCs w:val="22"/>
          <w:shd w:val="clear" w:color="auto" w:fill="FFFFFF"/>
        </w:rPr>
        <w:t xml:space="preserve"> prom</w:t>
      </w:r>
      <w:r>
        <w:rPr>
          <w:szCs w:val="22"/>
          <w:shd w:val="clear" w:color="auto" w:fill="FFFFFF"/>
        </w:rPr>
        <w:t>oted their</w:t>
      </w:r>
      <w:r w:rsidRPr="00BA0874">
        <w:rPr>
          <w:szCs w:val="22"/>
          <w:shd w:val="clear" w:color="auto" w:fill="FFFFFF"/>
        </w:rPr>
        <w:t xml:space="preserve"> Manufacturing Execution System (MES)</w:t>
      </w:r>
      <w:r>
        <w:rPr>
          <w:szCs w:val="22"/>
          <w:shd w:val="clear" w:color="auto" w:fill="FFFFFF"/>
        </w:rPr>
        <w:t xml:space="preserve">, PAS-X, and </w:t>
      </w:r>
      <w:r w:rsidRPr="00BA0874">
        <w:rPr>
          <w:szCs w:val="22"/>
          <w:shd w:val="clear" w:color="auto" w:fill="FFFFFF"/>
        </w:rPr>
        <w:t>generated a large amount of interest among the passing attendees</w:t>
      </w:r>
      <w:r w:rsidR="00AF7C41">
        <w:rPr>
          <w:szCs w:val="22"/>
          <w:shd w:val="clear" w:color="auto" w:fill="FFFFFF"/>
        </w:rPr>
        <w:t xml:space="preserve"> on the key platform for future manufacturing</w:t>
      </w:r>
      <w:r w:rsidRPr="00BA0874">
        <w:rPr>
          <w:szCs w:val="22"/>
          <w:shd w:val="clear" w:color="auto" w:fill="FFFFFF"/>
        </w:rPr>
        <w:t xml:space="preserve">. </w:t>
      </w:r>
    </w:p>
    <w:p w:rsidR="002F68BD" w:rsidRDefault="002F68BD" w:rsidP="002F68BD">
      <w:pPr>
        <w:autoSpaceDE w:val="0"/>
        <w:autoSpaceDN w:val="0"/>
        <w:adjustRightInd w:val="0"/>
        <w:spacing w:line="360" w:lineRule="auto"/>
        <w:rPr>
          <w:szCs w:val="22"/>
          <w:lang w:bidi="th-TH"/>
        </w:rPr>
      </w:pPr>
    </w:p>
    <w:p w:rsidR="002F68BD" w:rsidRDefault="002F68BD" w:rsidP="002F68BD">
      <w:pPr>
        <w:autoSpaceDE w:val="0"/>
        <w:autoSpaceDN w:val="0"/>
        <w:adjustRightInd w:val="0"/>
        <w:spacing w:line="360" w:lineRule="auto"/>
        <w:rPr>
          <w:color w:val="222222"/>
          <w:szCs w:val="22"/>
          <w:lang w:bidi="th-TH"/>
        </w:rPr>
      </w:pPr>
      <w:r w:rsidRPr="00BA0874">
        <w:rPr>
          <w:szCs w:val="22"/>
          <w:lang w:bidi="th-TH"/>
        </w:rPr>
        <w:t xml:space="preserve">ISPE Philippines </w:t>
      </w:r>
      <w:r>
        <w:rPr>
          <w:szCs w:val="22"/>
          <w:lang w:bidi="th-TH"/>
        </w:rPr>
        <w:t>celebrated</w:t>
      </w:r>
      <w:r w:rsidRPr="00BA0874">
        <w:rPr>
          <w:szCs w:val="22"/>
          <w:lang w:bidi="th-TH"/>
        </w:rPr>
        <w:t xml:space="preserve"> its 1</w:t>
      </w:r>
      <w:r>
        <w:rPr>
          <w:szCs w:val="22"/>
          <w:lang w:bidi="th-TH"/>
        </w:rPr>
        <w:t>0</w:t>
      </w:r>
      <w:r w:rsidRPr="00BA0874">
        <w:rPr>
          <w:szCs w:val="22"/>
          <w:vertAlign w:val="superscript"/>
          <w:lang w:bidi="th-TH"/>
        </w:rPr>
        <w:t>th</w:t>
      </w:r>
      <w:r>
        <w:rPr>
          <w:szCs w:val="22"/>
          <w:lang w:bidi="th-TH"/>
        </w:rPr>
        <w:t xml:space="preserve"> anniversary which</w:t>
      </w:r>
      <w:r w:rsidRPr="00BA0874">
        <w:rPr>
          <w:szCs w:val="22"/>
          <w:lang w:bidi="th-TH"/>
        </w:rPr>
        <w:t xml:space="preserve"> coincide</w:t>
      </w:r>
      <w:r>
        <w:rPr>
          <w:szCs w:val="22"/>
          <w:lang w:bidi="th-TH"/>
        </w:rPr>
        <w:t>d</w:t>
      </w:r>
      <w:r w:rsidRPr="00BA0874">
        <w:rPr>
          <w:szCs w:val="22"/>
          <w:lang w:bidi="th-TH"/>
        </w:rPr>
        <w:t xml:space="preserve"> with the affiliate's Annual Meeting and Exhibition on 26 - 27 June</w:t>
      </w:r>
      <w:r>
        <w:rPr>
          <w:szCs w:val="22"/>
          <w:lang w:bidi="th-TH"/>
        </w:rPr>
        <w:t xml:space="preserve"> 2018</w:t>
      </w:r>
      <w:r w:rsidRPr="00BA0874">
        <w:rPr>
          <w:szCs w:val="22"/>
          <w:lang w:bidi="th-TH"/>
        </w:rPr>
        <w:t>.</w:t>
      </w:r>
      <w:r>
        <w:rPr>
          <w:szCs w:val="22"/>
          <w:lang w:bidi="th-TH"/>
        </w:rPr>
        <w:t xml:space="preserve"> Also, t</w:t>
      </w:r>
      <w:r>
        <w:rPr>
          <w:color w:val="222222"/>
          <w:szCs w:val="22"/>
          <w:lang w:bidi="th-TH"/>
        </w:rPr>
        <w:t xml:space="preserve">he </w:t>
      </w:r>
      <w:r w:rsidRPr="00BA0874">
        <w:rPr>
          <w:color w:val="222222"/>
          <w:szCs w:val="22"/>
          <w:lang w:bidi="th-TH"/>
        </w:rPr>
        <w:t>Affiliate</w:t>
      </w:r>
      <w:r>
        <w:rPr>
          <w:color w:val="222222"/>
          <w:szCs w:val="22"/>
          <w:lang w:bidi="th-TH"/>
        </w:rPr>
        <w:t xml:space="preserve"> scheduled its pre-conference activity, the Asia Pacific (APAC) Regional Meeting, on June 24 – 25 that was attended by ISPE APAC Council Directors and ISPE Board of Directors from the US. </w:t>
      </w:r>
    </w:p>
    <w:p w:rsidR="002F68BD" w:rsidRDefault="002F68BD" w:rsidP="002F68BD">
      <w:pPr>
        <w:autoSpaceDE w:val="0"/>
        <w:autoSpaceDN w:val="0"/>
        <w:adjustRightInd w:val="0"/>
        <w:spacing w:line="360" w:lineRule="auto"/>
        <w:rPr>
          <w:color w:val="222222"/>
          <w:szCs w:val="22"/>
          <w:lang w:bidi="th-TH"/>
        </w:rPr>
      </w:pPr>
    </w:p>
    <w:p w:rsidR="002F68BD" w:rsidRDefault="002F68BD" w:rsidP="002F68BD">
      <w:pPr>
        <w:shd w:val="clear" w:color="auto" w:fill="FFFFFF"/>
        <w:spacing w:line="360" w:lineRule="auto"/>
        <w:rPr>
          <w:color w:val="000000"/>
          <w:szCs w:val="22"/>
          <w:shd w:val="clear" w:color="auto" w:fill="FFFFFF"/>
        </w:rPr>
      </w:pPr>
      <w:r>
        <w:rPr>
          <w:color w:val="222222"/>
          <w:szCs w:val="22"/>
          <w:lang w:bidi="th-TH"/>
        </w:rPr>
        <w:t xml:space="preserve">The conference </w:t>
      </w:r>
      <w:r w:rsidRPr="00D03D13">
        <w:rPr>
          <w:color w:val="222222"/>
          <w:szCs w:val="22"/>
          <w:lang w:bidi="th-TH"/>
        </w:rPr>
        <w:t xml:space="preserve">program comprised of two plenary sessions: </w:t>
      </w:r>
      <w:r>
        <w:rPr>
          <w:color w:val="222222"/>
          <w:szCs w:val="22"/>
          <w:lang w:bidi="th-TH"/>
        </w:rPr>
        <w:t>“</w:t>
      </w:r>
      <w:r w:rsidRPr="00A00F8E">
        <w:rPr>
          <w:color w:val="222222"/>
          <w:szCs w:val="22"/>
          <w:lang w:bidi="th-TH"/>
        </w:rPr>
        <w:t>Compliance to GxPs – Scanning the Environment</w:t>
      </w:r>
      <w:r>
        <w:rPr>
          <w:color w:val="222222"/>
          <w:szCs w:val="22"/>
          <w:lang w:bidi="th-TH"/>
        </w:rPr>
        <w:t>” and “</w:t>
      </w:r>
      <w:r w:rsidRPr="00A00F8E">
        <w:rPr>
          <w:color w:val="222222"/>
          <w:szCs w:val="22"/>
          <w:lang w:bidi="th-TH"/>
        </w:rPr>
        <w:t>Regulatory Synergy</w:t>
      </w:r>
      <w:r>
        <w:rPr>
          <w:color w:val="222222"/>
          <w:szCs w:val="22"/>
          <w:lang w:bidi="th-TH"/>
        </w:rPr>
        <w:t>”</w:t>
      </w:r>
      <w:r w:rsidRPr="00A00F8E">
        <w:rPr>
          <w:color w:val="222222"/>
          <w:szCs w:val="22"/>
          <w:lang w:bidi="th-TH"/>
        </w:rPr>
        <w:t xml:space="preserve">. </w:t>
      </w:r>
      <w:r w:rsidRPr="00A00F8E">
        <w:rPr>
          <w:color w:val="000000"/>
          <w:szCs w:val="22"/>
          <w:shd w:val="clear" w:color="auto" w:fill="FFFFFF"/>
        </w:rPr>
        <w:t>The first day of the conference was dedicated to plenary sessions that focused on best practice sharing in terms of GxP compliance and regulatory convergence. The second day was divided into parallel sessions composed of 4 tracks that addressed the topics of interests and specializations of the delegates. </w:t>
      </w:r>
    </w:p>
    <w:p w:rsidR="002F68BD" w:rsidRPr="00A00F8E" w:rsidRDefault="002F68BD" w:rsidP="002F68BD">
      <w:pPr>
        <w:autoSpaceDE w:val="0"/>
        <w:autoSpaceDN w:val="0"/>
        <w:adjustRightInd w:val="0"/>
        <w:spacing w:line="360" w:lineRule="auto"/>
        <w:rPr>
          <w:szCs w:val="22"/>
        </w:rPr>
      </w:pPr>
    </w:p>
    <w:p w:rsidR="002F68BD" w:rsidRPr="00BA0874" w:rsidRDefault="002F68BD" w:rsidP="002F68BD">
      <w:pPr>
        <w:autoSpaceDE w:val="0"/>
        <w:autoSpaceDN w:val="0"/>
        <w:adjustRightInd w:val="0"/>
        <w:spacing w:after="60" w:line="360" w:lineRule="auto"/>
      </w:pPr>
      <w:r w:rsidRPr="00BA0874">
        <w:rPr>
          <w:szCs w:val="22"/>
        </w:rPr>
        <w:lastRenderedPageBreak/>
        <w:t xml:space="preserve">The conference </w:t>
      </w:r>
      <w:r>
        <w:rPr>
          <w:szCs w:val="22"/>
        </w:rPr>
        <w:t>concluded with Dinner and Fellowship Night</w:t>
      </w:r>
      <w:r w:rsidRPr="00BA0874">
        <w:rPr>
          <w:szCs w:val="22"/>
        </w:rPr>
        <w:t xml:space="preserve"> </w:t>
      </w:r>
      <w:r>
        <w:rPr>
          <w:szCs w:val="22"/>
        </w:rPr>
        <w:t>which was attended by all former ISPE Philippines presidents, ISPE Members and industry experts. The evening social event started with an award ceremony and winner announcement of the student poster competition and ended with a series of stage performances and networking.</w:t>
      </w:r>
    </w:p>
    <w:p w:rsidR="00C72EC8" w:rsidRDefault="00C72EC8" w:rsidP="008C4464">
      <w:pPr>
        <w:jc w:val="center"/>
      </w:pPr>
    </w:p>
    <w:p w:rsidR="00C72EC8" w:rsidRDefault="00C72EC8" w:rsidP="00C72EC8">
      <w:pPr>
        <w:rPr>
          <w:b/>
          <w:bCs/>
        </w:rPr>
      </w:pPr>
      <w:r w:rsidRPr="00C72EC8">
        <w:rPr>
          <w:b/>
          <w:bCs/>
        </w:rPr>
        <w:t>Photos:</w:t>
      </w:r>
    </w:p>
    <w:p w:rsidR="00BB6BCA" w:rsidRDefault="00BB6BCA" w:rsidP="00C72EC8">
      <w:pPr>
        <w:rPr>
          <w:b/>
          <w:bCs/>
        </w:rPr>
      </w:pPr>
    </w:p>
    <w:p w:rsidR="00C72EC8" w:rsidRDefault="00C72EC8" w:rsidP="00C72EC8">
      <w:pPr>
        <w:rPr>
          <w:b/>
          <w:bCs/>
        </w:rPr>
      </w:pPr>
    </w:p>
    <w:p w:rsidR="00C72EC8" w:rsidRDefault="0061425E" w:rsidP="00C72EC8">
      <w:pPr>
        <w:rPr>
          <w:b/>
          <w:bCs/>
        </w:rPr>
      </w:pPr>
      <w:bookmarkStart w:id="0" w:name="_GoBack"/>
      <w:bookmarkEnd w:id="0"/>
      <w:r>
        <w:rPr>
          <w:b/>
          <w:noProof/>
          <w:lang w:val="en-US" w:eastAsia="en-US"/>
        </w:rPr>
        <w:drawing>
          <wp:inline distT="0" distB="0" distL="0" distR="0">
            <wp:extent cx="5305425" cy="2562225"/>
            <wp:effectExtent l="0" t="0" r="9525" b="9525"/>
            <wp:docPr id="7" name="Picture 8" descr="C:\Users\gulmira_yerdessova\Downloads\PreConference-Activity_ISPE-APAC-Council-Meet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gulmira_yerdessova\Downloads\PreConference-Activity_ISPE-APAC-Council-Meeting.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05425" cy="2562225"/>
                    </a:xfrm>
                    <a:prstGeom prst="rect">
                      <a:avLst/>
                    </a:prstGeom>
                    <a:noFill/>
                    <a:ln>
                      <a:noFill/>
                    </a:ln>
                  </pic:spPr>
                </pic:pic>
              </a:graphicData>
            </a:graphic>
          </wp:inline>
        </w:drawing>
      </w:r>
    </w:p>
    <w:p w:rsidR="00C72EC8" w:rsidRPr="00FA7F1F" w:rsidRDefault="00C72EC8" w:rsidP="00C72EC8">
      <w:pPr>
        <w:rPr>
          <w:sz w:val="6"/>
          <w:szCs w:val="6"/>
        </w:rPr>
      </w:pPr>
    </w:p>
    <w:p w:rsidR="00C72EC8" w:rsidRPr="00FA7F1F" w:rsidRDefault="00C72EC8" w:rsidP="00C72EC8">
      <w:pPr>
        <w:rPr>
          <w:sz w:val="20"/>
          <w:szCs w:val="20"/>
        </w:rPr>
      </w:pPr>
      <w:r w:rsidRPr="00FA7F1F">
        <w:rPr>
          <w:sz w:val="20"/>
          <w:szCs w:val="20"/>
        </w:rPr>
        <w:t>Pre-conference program: ISPE APAC Council Meeting</w:t>
      </w:r>
    </w:p>
    <w:p w:rsidR="00C72EC8" w:rsidRDefault="00C72EC8" w:rsidP="00C72EC8">
      <w:pPr>
        <w:rPr>
          <w:sz w:val="20"/>
          <w:szCs w:val="20"/>
        </w:rPr>
      </w:pPr>
    </w:p>
    <w:p w:rsidR="00451D61" w:rsidRDefault="00451D61" w:rsidP="00C72EC8">
      <w:pPr>
        <w:rPr>
          <w:sz w:val="20"/>
          <w:szCs w:val="20"/>
        </w:rPr>
      </w:pPr>
    </w:p>
    <w:p w:rsidR="00214911" w:rsidRDefault="00214911" w:rsidP="00C72EC8">
      <w:pPr>
        <w:rPr>
          <w:sz w:val="20"/>
          <w:szCs w:val="20"/>
        </w:rPr>
      </w:pPr>
    </w:p>
    <w:p w:rsidR="00214911" w:rsidRDefault="0061425E" w:rsidP="00C72EC8">
      <w:pPr>
        <w:rPr>
          <w:sz w:val="20"/>
          <w:szCs w:val="20"/>
        </w:rPr>
      </w:pPr>
      <w:r>
        <w:rPr>
          <w:noProof/>
          <w:sz w:val="20"/>
          <w:szCs w:val="20"/>
          <w:lang w:val="en-US" w:eastAsia="en-US"/>
        </w:rPr>
        <w:drawing>
          <wp:inline distT="0" distB="0" distL="0" distR="0">
            <wp:extent cx="5296535" cy="2471420"/>
            <wp:effectExtent l="0" t="0" r="0" b="5080"/>
            <wp:docPr id="5" name="Picture 5" descr="C:\Users\gulmira_yerdessova\Pictures\ISPE Philippines 2018_phot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gulmira_yerdessova\Pictures\ISPE Philippines 2018_photo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96535" cy="2471420"/>
                    </a:xfrm>
                    <a:prstGeom prst="rect">
                      <a:avLst/>
                    </a:prstGeom>
                    <a:noFill/>
                    <a:ln>
                      <a:noFill/>
                    </a:ln>
                  </pic:spPr>
                </pic:pic>
              </a:graphicData>
            </a:graphic>
          </wp:inline>
        </w:drawing>
      </w:r>
    </w:p>
    <w:p w:rsidR="00214911" w:rsidRPr="00214911" w:rsidRDefault="00214911" w:rsidP="00214911">
      <w:pPr>
        <w:spacing w:line="360" w:lineRule="auto"/>
        <w:rPr>
          <w:noProof/>
          <w:sz w:val="6"/>
          <w:szCs w:val="6"/>
          <w:lang w:eastAsia="en-US" w:bidi="th-TH"/>
        </w:rPr>
      </w:pPr>
    </w:p>
    <w:p w:rsidR="00214911" w:rsidRPr="00FA7F1F" w:rsidRDefault="00214911" w:rsidP="00214911">
      <w:pPr>
        <w:spacing w:line="360" w:lineRule="auto"/>
        <w:rPr>
          <w:noProof/>
          <w:sz w:val="20"/>
          <w:szCs w:val="20"/>
          <w:lang w:eastAsia="en-US" w:bidi="th-TH"/>
        </w:rPr>
      </w:pPr>
      <w:r w:rsidRPr="00FA7F1F">
        <w:rPr>
          <w:noProof/>
          <w:sz w:val="20"/>
          <w:szCs w:val="20"/>
          <w:lang w:eastAsia="en-US" w:bidi="th-TH"/>
        </w:rPr>
        <w:t>ISPE Philippines current / former presidents, Board of Directors and speakers</w:t>
      </w:r>
    </w:p>
    <w:p w:rsidR="00C72EC8" w:rsidRDefault="00C72EC8" w:rsidP="00214911">
      <w:pPr>
        <w:rPr>
          <w:sz w:val="20"/>
          <w:szCs w:val="20"/>
        </w:rPr>
      </w:pPr>
    </w:p>
    <w:p w:rsidR="00214911" w:rsidRDefault="00214911" w:rsidP="00214911">
      <w:pPr>
        <w:rPr>
          <w:sz w:val="20"/>
          <w:szCs w:val="20"/>
        </w:rPr>
      </w:pPr>
    </w:p>
    <w:p w:rsidR="00214911" w:rsidRDefault="0061425E" w:rsidP="00214911">
      <w:pPr>
        <w:spacing w:line="360" w:lineRule="auto"/>
        <w:rPr>
          <w:noProof/>
          <w:sz w:val="20"/>
          <w:szCs w:val="20"/>
          <w:lang w:eastAsia="en-US" w:bidi="th-TH"/>
        </w:rPr>
      </w:pPr>
      <w:r>
        <w:rPr>
          <w:noProof/>
          <w:sz w:val="20"/>
          <w:szCs w:val="20"/>
          <w:lang w:val="en-US" w:eastAsia="en-US"/>
        </w:rPr>
        <w:drawing>
          <wp:inline distT="0" distB="0" distL="0" distR="0">
            <wp:extent cx="4019550" cy="3014980"/>
            <wp:effectExtent l="0" t="0" r="0" b="0"/>
            <wp:docPr id="3" name="Picture 9" descr="C:\Users\gulmira_yerdessova\Downloads\IMG-60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gulmira_yerdessova\Downloads\IMG-6077.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19550" cy="3014980"/>
                    </a:xfrm>
                    <a:prstGeom prst="rect">
                      <a:avLst/>
                    </a:prstGeom>
                    <a:noFill/>
                    <a:ln>
                      <a:noFill/>
                    </a:ln>
                  </pic:spPr>
                </pic:pic>
              </a:graphicData>
            </a:graphic>
          </wp:inline>
        </w:drawing>
      </w:r>
    </w:p>
    <w:p w:rsidR="00214911" w:rsidRPr="00FA7F1F" w:rsidRDefault="00214911" w:rsidP="00214911">
      <w:pPr>
        <w:spacing w:line="360" w:lineRule="auto"/>
        <w:rPr>
          <w:noProof/>
          <w:sz w:val="20"/>
          <w:szCs w:val="20"/>
          <w:lang w:eastAsia="en-US" w:bidi="th-TH"/>
        </w:rPr>
      </w:pPr>
      <w:r w:rsidRPr="00FA7F1F">
        <w:rPr>
          <w:noProof/>
          <w:sz w:val="20"/>
          <w:szCs w:val="20"/>
          <w:lang w:eastAsia="en-US" w:bidi="th-TH"/>
        </w:rPr>
        <w:t>Werum’s booth at the exhibition</w:t>
      </w:r>
    </w:p>
    <w:p w:rsidR="00451D61" w:rsidRDefault="00451D61" w:rsidP="00214911">
      <w:pPr>
        <w:rPr>
          <w:sz w:val="20"/>
          <w:szCs w:val="20"/>
        </w:rPr>
      </w:pPr>
    </w:p>
    <w:p w:rsidR="00214911" w:rsidRDefault="0061425E" w:rsidP="00214911">
      <w:pPr>
        <w:rPr>
          <w:noProof/>
          <w:sz w:val="20"/>
          <w:szCs w:val="20"/>
          <w:lang w:val="en-US" w:eastAsia="en-US" w:bidi="th-TH"/>
        </w:rPr>
      </w:pPr>
      <w:r>
        <w:rPr>
          <w:noProof/>
          <w:sz w:val="20"/>
          <w:szCs w:val="20"/>
          <w:lang w:val="en-US" w:eastAsia="en-US"/>
        </w:rPr>
        <w:drawing>
          <wp:inline distT="0" distB="0" distL="0" distR="0">
            <wp:extent cx="4019550" cy="2896870"/>
            <wp:effectExtent l="0" t="0" r="0" b="0"/>
            <wp:docPr id="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19550" cy="2896870"/>
                    </a:xfrm>
                    <a:prstGeom prst="rect">
                      <a:avLst/>
                    </a:prstGeom>
                    <a:noFill/>
                    <a:ln>
                      <a:noFill/>
                    </a:ln>
                  </pic:spPr>
                </pic:pic>
              </a:graphicData>
            </a:graphic>
          </wp:inline>
        </w:drawing>
      </w:r>
    </w:p>
    <w:p w:rsidR="00214911" w:rsidRPr="00214911" w:rsidRDefault="00214911" w:rsidP="00214911">
      <w:pPr>
        <w:spacing w:line="360" w:lineRule="auto"/>
        <w:rPr>
          <w:noProof/>
          <w:sz w:val="6"/>
          <w:szCs w:val="6"/>
          <w:lang w:eastAsia="en-US" w:bidi="th-TH"/>
        </w:rPr>
      </w:pPr>
    </w:p>
    <w:p w:rsidR="00214911" w:rsidRPr="00FA7F1F" w:rsidRDefault="00214911" w:rsidP="00214911">
      <w:pPr>
        <w:spacing w:line="360" w:lineRule="auto"/>
        <w:rPr>
          <w:noProof/>
          <w:sz w:val="20"/>
          <w:szCs w:val="20"/>
          <w:lang w:eastAsia="en-US" w:bidi="th-TH"/>
        </w:rPr>
      </w:pPr>
      <w:r w:rsidRPr="00FA7F1F">
        <w:rPr>
          <w:noProof/>
          <w:sz w:val="20"/>
          <w:szCs w:val="20"/>
          <w:lang w:eastAsia="en-US" w:bidi="th-TH"/>
        </w:rPr>
        <w:t>Orchun Thakral, Senior Manager of Sales &amp; Marketing, delivering a speech on Werum’s offerings</w:t>
      </w:r>
    </w:p>
    <w:p w:rsidR="00214911" w:rsidRDefault="00214911" w:rsidP="00214911">
      <w:pPr>
        <w:rPr>
          <w:sz w:val="20"/>
          <w:szCs w:val="20"/>
        </w:rPr>
      </w:pPr>
    </w:p>
    <w:p w:rsidR="00793E44" w:rsidRDefault="00793E44" w:rsidP="00214911">
      <w:pPr>
        <w:rPr>
          <w:sz w:val="20"/>
          <w:szCs w:val="20"/>
        </w:rPr>
      </w:pPr>
    </w:p>
    <w:p w:rsidR="00793E44" w:rsidRDefault="00793E44" w:rsidP="00214911">
      <w:pPr>
        <w:rPr>
          <w:sz w:val="20"/>
          <w:szCs w:val="20"/>
        </w:rPr>
      </w:pPr>
    </w:p>
    <w:p w:rsidR="00793E44" w:rsidRDefault="00793E44" w:rsidP="00214911">
      <w:pPr>
        <w:rPr>
          <w:sz w:val="20"/>
          <w:szCs w:val="20"/>
        </w:rPr>
      </w:pPr>
    </w:p>
    <w:p w:rsidR="00793E44" w:rsidRDefault="00793E44" w:rsidP="00214911">
      <w:pPr>
        <w:rPr>
          <w:sz w:val="20"/>
          <w:szCs w:val="20"/>
        </w:rPr>
      </w:pPr>
    </w:p>
    <w:p w:rsidR="006756D3" w:rsidRDefault="006756D3" w:rsidP="00214911">
      <w:pPr>
        <w:pStyle w:val="Default"/>
        <w:rPr>
          <w:rFonts w:ascii="Arial" w:hAnsi="Arial" w:cs="Arial"/>
          <w:b/>
          <w:bCs/>
          <w:sz w:val="20"/>
          <w:szCs w:val="20"/>
        </w:rPr>
      </w:pPr>
    </w:p>
    <w:p w:rsidR="00214911" w:rsidRPr="001F05E0" w:rsidRDefault="00214911" w:rsidP="00214911">
      <w:pPr>
        <w:pStyle w:val="Default"/>
        <w:rPr>
          <w:rFonts w:ascii="Arial" w:hAnsi="Arial" w:cs="Arial"/>
          <w:b/>
          <w:bCs/>
          <w:sz w:val="20"/>
          <w:szCs w:val="20"/>
        </w:rPr>
      </w:pPr>
      <w:r w:rsidRPr="001F05E0">
        <w:rPr>
          <w:rFonts w:ascii="Arial" w:hAnsi="Arial" w:cs="Arial"/>
          <w:b/>
          <w:bCs/>
          <w:sz w:val="20"/>
          <w:szCs w:val="20"/>
        </w:rPr>
        <w:lastRenderedPageBreak/>
        <w:t xml:space="preserve">About ISPE </w:t>
      </w:r>
    </w:p>
    <w:p w:rsidR="00214911" w:rsidRPr="001F05E0" w:rsidRDefault="00214911" w:rsidP="00214911">
      <w:pPr>
        <w:pStyle w:val="Default"/>
        <w:rPr>
          <w:rFonts w:ascii="Arial" w:hAnsi="Arial" w:cs="Arial"/>
          <w:sz w:val="20"/>
          <w:szCs w:val="20"/>
        </w:rPr>
      </w:pPr>
    </w:p>
    <w:p w:rsidR="00214911" w:rsidRPr="001F05E0" w:rsidRDefault="00214911" w:rsidP="00214911">
      <w:pPr>
        <w:pStyle w:val="Default"/>
        <w:rPr>
          <w:rFonts w:ascii="Arial" w:hAnsi="Arial" w:cs="Arial"/>
          <w:sz w:val="20"/>
          <w:szCs w:val="20"/>
        </w:rPr>
      </w:pPr>
      <w:r w:rsidRPr="001F05E0">
        <w:rPr>
          <w:rFonts w:ascii="Arial" w:hAnsi="Arial" w:cs="Arial"/>
          <w:sz w:val="20"/>
          <w:szCs w:val="20"/>
        </w:rPr>
        <w:t xml:space="preserve">The International Society for Pharmaceutical Engineering (ISPE) was founded in 1980 and is the world’s largest not-for-profit organization leading scientific, technical and regulatory advancement throughout the entire pharmaceutical lifecycle. Its 18,000+ members, located in more than 90 countries around the globe, are dedicated to the development and manufacture of safe and effective pharmaceutical and biologic medicines and medical delivery devices. Its worldwide headquarters is located in Bethesda, Maryland, while its Operations and Training Center is based in Tampa, Florida. </w:t>
      </w:r>
    </w:p>
    <w:p w:rsidR="00214911" w:rsidRPr="001F05E0" w:rsidRDefault="00214911" w:rsidP="00214911">
      <w:pPr>
        <w:rPr>
          <w:sz w:val="20"/>
          <w:szCs w:val="20"/>
        </w:rPr>
      </w:pPr>
    </w:p>
    <w:p w:rsidR="00214911" w:rsidRPr="001F05E0" w:rsidRDefault="00214911" w:rsidP="00214911">
      <w:pPr>
        <w:rPr>
          <w:sz w:val="20"/>
          <w:szCs w:val="20"/>
        </w:rPr>
      </w:pPr>
      <w:r w:rsidRPr="001F05E0">
        <w:rPr>
          <w:sz w:val="20"/>
          <w:szCs w:val="20"/>
        </w:rPr>
        <w:t>The ISPE Philippines Affiliate on the other hand was founded on 10 October 2008 by a group of committed Filipino pharmacists, chemists and engineers who felt the need of providing quality training and seminars that will help address the current issues faced by the industry, the regulatory authority and the academe. For almost a decade now, the Affiliate has conducted several trainings, seminars and workshops for the pharmaceutical industry, the Philippine Food and Drug Administration (FDA) as well as for young professionals and students.</w:t>
      </w:r>
    </w:p>
    <w:p w:rsidR="00214911" w:rsidRPr="001F05E0" w:rsidRDefault="00214911" w:rsidP="00214911">
      <w:pPr>
        <w:rPr>
          <w:sz w:val="20"/>
          <w:szCs w:val="20"/>
        </w:rPr>
      </w:pPr>
      <w:hyperlink r:id="rId13" w:history="1">
        <w:r w:rsidRPr="001F05E0">
          <w:rPr>
            <w:rStyle w:val="Hyperlink"/>
            <w:sz w:val="20"/>
            <w:szCs w:val="20"/>
          </w:rPr>
          <w:t>www.ispe.org/</w:t>
        </w:r>
      </w:hyperlink>
      <w:r w:rsidRPr="001F05E0">
        <w:rPr>
          <w:sz w:val="20"/>
          <w:szCs w:val="20"/>
        </w:rPr>
        <w:t xml:space="preserve">, </w:t>
      </w:r>
      <w:hyperlink r:id="rId14" w:history="1">
        <w:r w:rsidRPr="001F05E0">
          <w:rPr>
            <w:rStyle w:val="Hyperlink"/>
            <w:sz w:val="20"/>
            <w:szCs w:val="20"/>
          </w:rPr>
          <w:t>www.ispe.org/philippines-affiliate</w:t>
        </w:r>
      </w:hyperlink>
    </w:p>
    <w:p w:rsidR="00214911" w:rsidRDefault="00214911" w:rsidP="00214911">
      <w:pPr>
        <w:rPr>
          <w:sz w:val="20"/>
          <w:szCs w:val="20"/>
        </w:rPr>
      </w:pPr>
    </w:p>
    <w:p w:rsidR="00214911" w:rsidRPr="001F05E0" w:rsidRDefault="00214911" w:rsidP="00214911">
      <w:pPr>
        <w:spacing w:line="360" w:lineRule="auto"/>
        <w:rPr>
          <w:sz w:val="20"/>
          <w:szCs w:val="20"/>
        </w:rPr>
      </w:pPr>
    </w:p>
    <w:p w:rsidR="00214911" w:rsidRPr="001F05E0" w:rsidRDefault="00214911" w:rsidP="00214911">
      <w:pPr>
        <w:pStyle w:val="HTMLPreformatted"/>
        <w:spacing w:line="360" w:lineRule="auto"/>
        <w:rPr>
          <w:rFonts w:ascii="Arial" w:hAnsi="Arial"/>
          <w:b/>
          <w:bCs/>
        </w:rPr>
      </w:pPr>
      <w:r w:rsidRPr="001F05E0">
        <w:rPr>
          <w:rFonts w:ascii="Arial" w:hAnsi="Arial"/>
          <w:b/>
          <w:bCs/>
        </w:rPr>
        <w:t>About Werum IT Solutions Asia</w:t>
      </w:r>
    </w:p>
    <w:p w:rsidR="00214911" w:rsidRPr="001F05E0" w:rsidRDefault="00214911" w:rsidP="00214911">
      <w:pPr>
        <w:rPr>
          <w:sz w:val="20"/>
          <w:szCs w:val="20"/>
        </w:rPr>
      </w:pPr>
      <w:r w:rsidRPr="001F05E0">
        <w:rPr>
          <w:sz w:val="20"/>
          <w:szCs w:val="20"/>
        </w:rPr>
        <w:t>Werum IT Solutions Ltd., Bangkok, Thailand is the Asia Pacific Headquarters of Werum IT Solutions GmbH, Germany and serves customers in India and other Asian countries. With our regional offices across Asia we are close to many of the world's leading pharma and biotech companies.</w:t>
      </w:r>
    </w:p>
    <w:p w:rsidR="00214911" w:rsidRPr="001F05E0" w:rsidRDefault="00214911" w:rsidP="00214911">
      <w:pPr>
        <w:rPr>
          <w:sz w:val="20"/>
          <w:szCs w:val="20"/>
        </w:rPr>
      </w:pPr>
    </w:p>
    <w:p w:rsidR="00214911" w:rsidRPr="001F05E0" w:rsidRDefault="00214911" w:rsidP="00214911">
      <w:pPr>
        <w:rPr>
          <w:sz w:val="20"/>
          <w:szCs w:val="20"/>
        </w:rPr>
      </w:pPr>
      <w:r w:rsidRPr="001F05E0">
        <w:rPr>
          <w:sz w:val="20"/>
          <w:szCs w:val="20"/>
        </w:rPr>
        <w:t xml:space="preserve">Werum IT Solutions GmbH is the world’s leading supplier of manufacturing execution systems (MES) and manufacturing IT solutions for the pharmaceutical and biopharmaceutical industries. Our out-of-the-box PAS-X software product is run by the majority of the world’s top 30 pharmaceutical and biotech companies but also by many mid-sized manufacturers. </w:t>
      </w:r>
    </w:p>
    <w:p w:rsidR="00214911" w:rsidRPr="001F05E0" w:rsidRDefault="00214911" w:rsidP="00214911">
      <w:pPr>
        <w:rPr>
          <w:sz w:val="20"/>
          <w:szCs w:val="20"/>
        </w:rPr>
      </w:pPr>
    </w:p>
    <w:p w:rsidR="00214911" w:rsidRPr="001F05E0" w:rsidRDefault="00214911" w:rsidP="00214911">
      <w:pPr>
        <w:rPr>
          <w:sz w:val="20"/>
          <w:szCs w:val="20"/>
        </w:rPr>
      </w:pPr>
      <w:r w:rsidRPr="001F05E0">
        <w:rPr>
          <w:sz w:val="20"/>
          <w:szCs w:val="20"/>
        </w:rPr>
        <w:t>Werum’s manufacturing IT solutions help pharma manufacturers to increase efficiency, improve productivity, and meet regulatory requirements. The range of projects includes global MES programs with multi-site rollouts all over the world as well as single-site solutions in India and other Asian countries.</w:t>
      </w:r>
    </w:p>
    <w:p w:rsidR="00214911" w:rsidRPr="001F05E0" w:rsidRDefault="00214911" w:rsidP="00214911">
      <w:pPr>
        <w:rPr>
          <w:sz w:val="20"/>
          <w:szCs w:val="20"/>
        </w:rPr>
      </w:pPr>
    </w:p>
    <w:p w:rsidR="00214911" w:rsidRPr="001F05E0" w:rsidRDefault="00214911" w:rsidP="00214911">
      <w:pPr>
        <w:rPr>
          <w:sz w:val="20"/>
          <w:szCs w:val="20"/>
        </w:rPr>
      </w:pPr>
      <w:r w:rsidRPr="001F05E0">
        <w:rPr>
          <w:sz w:val="20"/>
          <w:szCs w:val="20"/>
        </w:rPr>
        <w:t>Founded in 1969, Werum is headquartered in Lüneburg, Germany, and has many locations in Europe, Asia, and America.</w:t>
      </w:r>
    </w:p>
    <w:p w:rsidR="00214911" w:rsidRPr="001F05E0" w:rsidRDefault="00214911" w:rsidP="00214911">
      <w:pPr>
        <w:rPr>
          <w:sz w:val="20"/>
          <w:szCs w:val="20"/>
        </w:rPr>
      </w:pPr>
      <w:hyperlink r:id="rId15" w:history="1">
        <w:r w:rsidRPr="001F05E0">
          <w:rPr>
            <w:rStyle w:val="Hyperlink"/>
            <w:sz w:val="20"/>
            <w:szCs w:val="20"/>
          </w:rPr>
          <w:t>www.werum-asia.com</w:t>
        </w:r>
      </w:hyperlink>
      <w:r w:rsidRPr="001F05E0">
        <w:rPr>
          <w:sz w:val="20"/>
          <w:szCs w:val="20"/>
        </w:rPr>
        <w:t xml:space="preserve"> </w:t>
      </w:r>
    </w:p>
    <w:p w:rsidR="00214911" w:rsidRPr="001F05E0" w:rsidRDefault="00214911" w:rsidP="00214911">
      <w:pPr>
        <w:rPr>
          <w:sz w:val="20"/>
          <w:szCs w:val="20"/>
        </w:rPr>
      </w:pPr>
    </w:p>
    <w:p w:rsidR="00214911" w:rsidRPr="001F05E0" w:rsidRDefault="00214911" w:rsidP="00214911">
      <w:pPr>
        <w:pStyle w:val="HTMLPreformatted"/>
        <w:spacing w:line="360" w:lineRule="auto"/>
        <w:rPr>
          <w:rFonts w:ascii="Arial" w:hAnsi="Arial"/>
          <w:b/>
          <w:bCs/>
        </w:rPr>
      </w:pPr>
    </w:p>
    <w:p w:rsidR="00214911" w:rsidRPr="001F05E0" w:rsidRDefault="00214911" w:rsidP="00214911">
      <w:pPr>
        <w:pStyle w:val="HTMLPreformatted"/>
        <w:spacing w:line="360" w:lineRule="auto"/>
        <w:rPr>
          <w:b/>
          <w:bCs/>
        </w:rPr>
      </w:pPr>
      <w:r w:rsidRPr="001F05E0">
        <w:rPr>
          <w:rFonts w:ascii="Arial" w:hAnsi="Arial"/>
          <w:b/>
          <w:bCs/>
        </w:rPr>
        <w:t>About Körber and Medipak Systems</w:t>
      </w:r>
    </w:p>
    <w:p w:rsidR="00214911" w:rsidRPr="001F05E0" w:rsidRDefault="00214911" w:rsidP="00214911">
      <w:pPr>
        <w:rPr>
          <w:sz w:val="20"/>
          <w:szCs w:val="20"/>
        </w:rPr>
      </w:pPr>
      <w:r w:rsidRPr="001F05E0">
        <w:rPr>
          <w:sz w:val="20"/>
          <w:szCs w:val="20"/>
        </w:rPr>
        <w:t>Werum is part of Medipak Systems, the Pharma Systems business area of the international technology group Körber. The Business Areas six companies, Dividella, Fargo Automation, Mediseal, Rondo, Seidenader Maschinenbau and Werum IT Solutions, are global leading providers of high-quality solutions for the manufacturing and packaging process of pharmaceutical products. As a Medipak Systems company, Werum provides integrated IT solutions for all phases of pharmaceutical and biopharmaceutical production – including process development, commercial production, and packaging as well as track &amp; trace serialization. Körber unites worldwide almost 11,500 professionals in industry-leading companies, achieving annual earnings of more than 2.3 billion Euros.</w:t>
      </w:r>
    </w:p>
    <w:p w:rsidR="00214911" w:rsidRPr="001F05E0" w:rsidRDefault="00214911" w:rsidP="00214911">
      <w:pPr>
        <w:rPr>
          <w:sz w:val="20"/>
          <w:szCs w:val="20"/>
        </w:rPr>
      </w:pPr>
      <w:hyperlink r:id="rId16" w:history="1">
        <w:r w:rsidRPr="001F05E0">
          <w:rPr>
            <w:rStyle w:val="Hyperlink"/>
            <w:sz w:val="20"/>
            <w:szCs w:val="20"/>
          </w:rPr>
          <w:t>www.medipak-systems.com</w:t>
        </w:r>
      </w:hyperlink>
      <w:r w:rsidRPr="001F05E0">
        <w:rPr>
          <w:sz w:val="20"/>
          <w:szCs w:val="20"/>
        </w:rPr>
        <w:t xml:space="preserve">, </w:t>
      </w:r>
      <w:hyperlink r:id="rId17" w:history="1">
        <w:r w:rsidRPr="001F05E0">
          <w:rPr>
            <w:rStyle w:val="Hyperlink"/>
            <w:sz w:val="20"/>
            <w:szCs w:val="20"/>
          </w:rPr>
          <w:t>www.koerber.de</w:t>
        </w:r>
      </w:hyperlink>
    </w:p>
    <w:p w:rsidR="00214911" w:rsidRPr="001F05E0" w:rsidRDefault="00214911" w:rsidP="00214911">
      <w:pPr>
        <w:rPr>
          <w:sz w:val="20"/>
          <w:szCs w:val="20"/>
        </w:rPr>
      </w:pPr>
    </w:p>
    <w:p w:rsidR="002C239A" w:rsidRDefault="002C239A" w:rsidP="00214911">
      <w:pPr>
        <w:pStyle w:val="Textkrperfett"/>
        <w:spacing w:before="0" w:after="0"/>
        <w:rPr>
          <w:sz w:val="18"/>
          <w:szCs w:val="18"/>
        </w:rPr>
      </w:pPr>
    </w:p>
    <w:p w:rsidR="00735A77" w:rsidRDefault="00735A77" w:rsidP="00214911">
      <w:pPr>
        <w:pStyle w:val="Textkrperfett"/>
        <w:spacing w:before="0" w:after="0"/>
        <w:rPr>
          <w:sz w:val="20"/>
          <w:szCs w:val="20"/>
        </w:rPr>
      </w:pPr>
    </w:p>
    <w:p w:rsidR="00214911" w:rsidRPr="00FA7F1F" w:rsidRDefault="00214911" w:rsidP="00214911">
      <w:pPr>
        <w:pStyle w:val="Textkrperfett"/>
        <w:spacing w:before="0" w:after="0"/>
        <w:rPr>
          <w:noProof/>
          <w:sz w:val="20"/>
          <w:szCs w:val="20"/>
        </w:rPr>
      </w:pPr>
      <w:r w:rsidRPr="00FA7F1F">
        <w:rPr>
          <w:sz w:val="20"/>
          <w:szCs w:val="20"/>
        </w:rPr>
        <w:lastRenderedPageBreak/>
        <w:t>Contact:</w:t>
      </w:r>
    </w:p>
    <w:p w:rsidR="00214911" w:rsidRPr="00FA7F1F" w:rsidRDefault="00214911" w:rsidP="00214911">
      <w:pPr>
        <w:pStyle w:val="Textkrperfett"/>
        <w:spacing w:before="0" w:after="0"/>
        <w:rPr>
          <w:b w:val="0"/>
          <w:sz w:val="20"/>
          <w:szCs w:val="20"/>
        </w:rPr>
      </w:pPr>
    </w:p>
    <w:p w:rsidR="00214911" w:rsidRPr="00FA7F1F" w:rsidRDefault="00214911" w:rsidP="00214911">
      <w:pPr>
        <w:pStyle w:val="Textkrperfett"/>
        <w:spacing w:before="0" w:after="0"/>
        <w:rPr>
          <w:b w:val="0"/>
          <w:noProof/>
          <w:sz w:val="20"/>
          <w:szCs w:val="20"/>
        </w:rPr>
      </w:pPr>
      <w:r w:rsidRPr="00FA7F1F">
        <w:rPr>
          <w:b w:val="0"/>
          <w:sz w:val="20"/>
          <w:szCs w:val="20"/>
        </w:rPr>
        <w:t>Gulmira Yerdessova</w:t>
      </w:r>
    </w:p>
    <w:p w:rsidR="00214911" w:rsidRPr="00FA7F1F" w:rsidRDefault="00214911" w:rsidP="00214911">
      <w:pPr>
        <w:pStyle w:val="Textkrperfett"/>
        <w:spacing w:before="0" w:after="0"/>
        <w:rPr>
          <w:b w:val="0"/>
          <w:noProof/>
          <w:sz w:val="20"/>
          <w:szCs w:val="20"/>
        </w:rPr>
      </w:pPr>
      <w:r w:rsidRPr="00FA7F1F">
        <w:rPr>
          <w:b w:val="0"/>
          <w:sz w:val="20"/>
          <w:szCs w:val="20"/>
        </w:rPr>
        <w:t>Regional Marketing Executive</w:t>
      </w:r>
    </w:p>
    <w:p w:rsidR="00214911" w:rsidRPr="00FA7F1F" w:rsidRDefault="00214911" w:rsidP="00214911">
      <w:pPr>
        <w:pStyle w:val="Textkrperfett"/>
        <w:spacing w:before="0" w:after="0"/>
        <w:rPr>
          <w:b w:val="0"/>
          <w:noProof/>
          <w:sz w:val="20"/>
          <w:szCs w:val="20"/>
        </w:rPr>
      </w:pPr>
      <w:r w:rsidRPr="00FA7F1F">
        <w:rPr>
          <w:b w:val="0"/>
          <w:sz w:val="20"/>
          <w:szCs w:val="20"/>
        </w:rPr>
        <w:t>Werum IT Solutions Ltd.</w:t>
      </w:r>
    </w:p>
    <w:p w:rsidR="00214911" w:rsidRPr="00FA7F1F" w:rsidRDefault="00214911" w:rsidP="00214911">
      <w:pPr>
        <w:pStyle w:val="Textkrperfett"/>
        <w:spacing w:before="0" w:after="0"/>
        <w:rPr>
          <w:b w:val="0"/>
          <w:noProof/>
          <w:sz w:val="20"/>
          <w:szCs w:val="20"/>
        </w:rPr>
      </w:pPr>
      <w:r w:rsidRPr="00FA7F1F">
        <w:rPr>
          <w:b w:val="0"/>
          <w:noProof/>
          <w:sz w:val="20"/>
          <w:szCs w:val="20"/>
        </w:rPr>
        <w:t>287 Silom Rd., 1405 Liberty Square Bldg.</w:t>
      </w:r>
    </w:p>
    <w:p w:rsidR="00214911" w:rsidRPr="00FA7F1F" w:rsidRDefault="00214911" w:rsidP="00214911">
      <w:pPr>
        <w:pStyle w:val="Textkrperfett"/>
        <w:spacing w:before="0" w:after="0"/>
        <w:rPr>
          <w:b w:val="0"/>
          <w:noProof/>
          <w:sz w:val="20"/>
          <w:szCs w:val="20"/>
        </w:rPr>
      </w:pPr>
      <w:r w:rsidRPr="00FA7F1F">
        <w:rPr>
          <w:b w:val="0"/>
          <w:sz w:val="20"/>
          <w:szCs w:val="20"/>
        </w:rPr>
        <w:t>10500 Bangkok, Thailand</w:t>
      </w:r>
    </w:p>
    <w:p w:rsidR="00214911" w:rsidRPr="00FA7F1F" w:rsidRDefault="00214911" w:rsidP="00214911">
      <w:pPr>
        <w:pStyle w:val="Textkrperfett"/>
        <w:spacing w:before="0" w:after="0"/>
        <w:rPr>
          <w:b w:val="0"/>
          <w:noProof/>
          <w:sz w:val="20"/>
          <w:szCs w:val="20"/>
        </w:rPr>
      </w:pPr>
      <w:r w:rsidRPr="00FA7F1F">
        <w:rPr>
          <w:b w:val="0"/>
          <w:sz w:val="20"/>
          <w:szCs w:val="20"/>
        </w:rPr>
        <w:t>Tel. +66 2020 5736</w:t>
      </w:r>
    </w:p>
    <w:p w:rsidR="00214911" w:rsidRPr="00FA7F1F" w:rsidRDefault="00214911" w:rsidP="00214911">
      <w:pPr>
        <w:pStyle w:val="Textkrperfett"/>
        <w:spacing w:before="0" w:after="0"/>
        <w:rPr>
          <w:b w:val="0"/>
          <w:noProof/>
          <w:sz w:val="20"/>
          <w:szCs w:val="20"/>
        </w:rPr>
      </w:pPr>
      <w:r w:rsidRPr="00FA7F1F">
        <w:rPr>
          <w:b w:val="0"/>
          <w:sz w:val="20"/>
          <w:szCs w:val="20"/>
        </w:rPr>
        <w:t>Fax +66 2631 1114</w:t>
      </w:r>
    </w:p>
    <w:p w:rsidR="00214911" w:rsidRDefault="00214911" w:rsidP="00214911">
      <w:pPr>
        <w:rPr>
          <w:rStyle w:val="Hyperlink"/>
          <w:sz w:val="20"/>
          <w:szCs w:val="20"/>
        </w:rPr>
      </w:pPr>
      <w:hyperlink r:id="rId18" w:history="1">
        <w:r w:rsidRPr="00FA7F1F">
          <w:rPr>
            <w:rStyle w:val="Hyperlink"/>
            <w:sz w:val="20"/>
            <w:szCs w:val="20"/>
          </w:rPr>
          <w:t>gulmira.yerdessova@werum.com</w:t>
        </w:r>
      </w:hyperlink>
    </w:p>
    <w:p w:rsidR="006756D3" w:rsidRDefault="006756D3" w:rsidP="00214911">
      <w:pPr>
        <w:rPr>
          <w:rStyle w:val="Hyperlink"/>
          <w:sz w:val="20"/>
          <w:szCs w:val="20"/>
        </w:rPr>
      </w:pPr>
      <w:hyperlink r:id="rId19" w:history="1">
        <w:r w:rsidRPr="00F61016">
          <w:rPr>
            <w:rStyle w:val="Hyperlink"/>
            <w:sz w:val="20"/>
            <w:szCs w:val="20"/>
          </w:rPr>
          <w:t>www.werum-asia.com</w:t>
        </w:r>
      </w:hyperlink>
    </w:p>
    <w:p w:rsidR="006756D3" w:rsidRPr="00FA7F1F" w:rsidRDefault="006756D3" w:rsidP="00214911">
      <w:pPr>
        <w:rPr>
          <w:sz w:val="20"/>
          <w:szCs w:val="20"/>
        </w:rPr>
      </w:pPr>
    </w:p>
    <w:p w:rsidR="00214911" w:rsidRPr="00001145" w:rsidRDefault="00214911" w:rsidP="00214911">
      <w:pPr>
        <w:pStyle w:val="Textkrper"/>
        <w:spacing w:before="0" w:after="0" w:line="360" w:lineRule="auto"/>
        <w:jc w:val="left"/>
        <w:rPr>
          <w:sz w:val="20"/>
          <w:szCs w:val="20"/>
        </w:rPr>
      </w:pPr>
    </w:p>
    <w:p w:rsidR="00214911" w:rsidRPr="00214911" w:rsidRDefault="00214911" w:rsidP="00214911">
      <w:pPr>
        <w:rPr>
          <w:sz w:val="20"/>
          <w:szCs w:val="20"/>
        </w:rPr>
      </w:pPr>
    </w:p>
    <w:sectPr w:rsidR="00214911" w:rsidRPr="00214911" w:rsidSect="002F68BD">
      <w:headerReference w:type="default" r:id="rId20"/>
      <w:footerReference w:type="default" r:id="rId21"/>
      <w:headerReference w:type="first" r:id="rId22"/>
      <w:footerReference w:type="first" r:id="rId23"/>
      <w:pgSz w:w="11906" w:h="16838" w:code="9"/>
      <w:pgMar w:top="2722" w:right="1411" w:bottom="1526" w:left="1411" w:header="1051" w:footer="46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24C8" w:rsidRDefault="003324C8">
      <w:r>
        <w:separator/>
      </w:r>
    </w:p>
  </w:endnote>
  <w:endnote w:type="continuationSeparator" w:id="0">
    <w:p w:rsidR="003324C8" w:rsidRDefault="003324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 w:name="Hevletica neue lt pro">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464" w:rsidRDefault="008C4464">
    <w:pPr>
      <w:pStyle w:val="Footer"/>
    </w:pPr>
  </w:p>
  <w:p w:rsidR="008C4464" w:rsidRPr="002F68BD" w:rsidRDefault="0061425E" w:rsidP="008C4464">
    <w:pPr>
      <w:pStyle w:val="Footer"/>
      <w:pBdr>
        <w:top w:val="single" w:sz="4" w:space="11" w:color="auto"/>
      </w:pBdr>
      <w:tabs>
        <w:tab w:val="clear" w:pos="4536"/>
        <w:tab w:val="clear" w:pos="9072"/>
        <w:tab w:val="right" w:pos="9084"/>
      </w:tabs>
      <w:spacing w:before="60" w:after="60"/>
      <w:rPr>
        <w:sz w:val="12"/>
        <w:szCs w:val="12"/>
      </w:rPr>
    </w:pPr>
    <w:r>
      <w:rPr>
        <w:noProof/>
        <w:sz w:val="12"/>
        <w:szCs w:val="12"/>
        <w:lang w:val="en-US" w:eastAsia="en-US"/>
      </w:rPr>
      <w:drawing>
        <wp:anchor distT="0" distB="0" distL="114300" distR="114300" simplePos="0" relativeHeight="251658240" behindDoc="1" locked="0" layoutInCell="1" allowOverlap="1">
          <wp:simplePos x="0" y="0"/>
          <wp:positionH relativeFrom="page">
            <wp:posOffset>6153785</wp:posOffset>
          </wp:positionH>
          <wp:positionV relativeFrom="page">
            <wp:posOffset>9798685</wp:posOffset>
          </wp:positionV>
          <wp:extent cx="467995" cy="273685"/>
          <wp:effectExtent l="0" t="0" r="8255" b="0"/>
          <wp:wrapNone/>
          <wp:docPr id="6" name="Grafik 3" descr="Description: Körber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3" descr="Description: Körber13"/>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7995" cy="2736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C4464" w:rsidRPr="00CA1D08">
      <w:rPr>
        <w:sz w:val="12"/>
        <w:szCs w:val="12"/>
      </w:rPr>
      <w:fldChar w:fldCharType="begin"/>
    </w:r>
    <w:r w:rsidR="008C4464" w:rsidRPr="00771581">
      <w:rPr>
        <w:sz w:val="12"/>
        <w:szCs w:val="12"/>
      </w:rPr>
      <w:instrText xml:space="preserve"> FILENAME   \* MERGEFORMAT </w:instrText>
    </w:r>
    <w:r w:rsidR="008C4464" w:rsidRPr="00CA1D08">
      <w:rPr>
        <w:sz w:val="12"/>
        <w:szCs w:val="12"/>
      </w:rPr>
      <w:fldChar w:fldCharType="separate"/>
    </w:r>
    <w:r w:rsidR="005A03BF">
      <w:rPr>
        <w:noProof/>
        <w:sz w:val="12"/>
        <w:szCs w:val="12"/>
      </w:rPr>
      <w:t>NL_Werum_ISPE-PHP_en_V1.1_20180704.doc</w:t>
    </w:r>
    <w:r w:rsidR="008C4464" w:rsidRPr="00CA1D08">
      <w:rPr>
        <w:sz w:val="12"/>
        <w:szCs w:val="12"/>
      </w:rPr>
      <w:fldChar w:fldCharType="end"/>
    </w:r>
    <w:r w:rsidR="008C4464">
      <w:rPr>
        <w:sz w:val="12"/>
        <w:szCs w:val="12"/>
      </w:rPr>
      <w:t>20180703</w:t>
    </w:r>
    <w:r w:rsidR="008C4464">
      <w:rPr>
        <w:sz w:val="12"/>
        <w:szCs w:val="12"/>
      </w:rPr>
      <w:tab/>
    </w:r>
  </w:p>
  <w:p w:rsidR="008C4464" w:rsidRPr="008C4464" w:rsidRDefault="008C4464" w:rsidP="008C4464">
    <w:pPr>
      <w:pStyle w:val="Footer"/>
      <w:rPr>
        <w:szCs w:val="22"/>
      </w:rPr>
    </w:pPr>
    <w:r w:rsidRPr="008C4464">
      <w:rPr>
        <w:szCs w:val="22"/>
      </w:rPr>
      <w:t xml:space="preserve">Page </w:t>
    </w:r>
    <w:r w:rsidRPr="008C4464">
      <w:rPr>
        <w:b/>
        <w:bCs/>
        <w:szCs w:val="22"/>
      </w:rPr>
      <w:fldChar w:fldCharType="begin"/>
    </w:r>
    <w:r w:rsidRPr="008C4464">
      <w:rPr>
        <w:b/>
        <w:bCs/>
        <w:szCs w:val="22"/>
      </w:rPr>
      <w:instrText xml:space="preserve"> PAGE </w:instrText>
    </w:r>
    <w:r w:rsidRPr="008C4464">
      <w:rPr>
        <w:b/>
        <w:bCs/>
        <w:szCs w:val="22"/>
      </w:rPr>
      <w:fldChar w:fldCharType="separate"/>
    </w:r>
    <w:r w:rsidR="0061425E">
      <w:rPr>
        <w:b/>
        <w:bCs/>
        <w:noProof/>
        <w:szCs w:val="22"/>
      </w:rPr>
      <w:t>2</w:t>
    </w:r>
    <w:r w:rsidRPr="008C4464">
      <w:rPr>
        <w:b/>
        <w:bCs/>
        <w:szCs w:val="22"/>
      </w:rPr>
      <w:fldChar w:fldCharType="end"/>
    </w:r>
    <w:r w:rsidRPr="008C4464">
      <w:rPr>
        <w:szCs w:val="22"/>
      </w:rPr>
      <w:t xml:space="preserve"> of </w:t>
    </w:r>
    <w:r w:rsidRPr="008C4464">
      <w:rPr>
        <w:b/>
        <w:bCs/>
        <w:szCs w:val="22"/>
      </w:rPr>
      <w:fldChar w:fldCharType="begin"/>
    </w:r>
    <w:r w:rsidRPr="008C4464">
      <w:rPr>
        <w:b/>
        <w:bCs/>
        <w:szCs w:val="22"/>
      </w:rPr>
      <w:instrText xml:space="preserve"> NUMPAGES  </w:instrText>
    </w:r>
    <w:r w:rsidRPr="008C4464">
      <w:rPr>
        <w:b/>
        <w:bCs/>
        <w:szCs w:val="22"/>
      </w:rPr>
      <w:fldChar w:fldCharType="separate"/>
    </w:r>
    <w:r w:rsidR="0061425E">
      <w:rPr>
        <w:b/>
        <w:bCs/>
        <w:noProof/>
        <w:szCs w:val="22"/>
      </w:rPr>
      <w:t>5</w:t>
    </w:r>
    <w:r w:rsidRPr="008C4464">
      <w:rPr>
        <w:b/>
        <w:bCs/>
        <w:szCs w:val="22"/>
      </w:rPr>
      <w:fldChar w:fldCharType="end"/>
    </w:r>
  </w:p>
  <w:p w:rsidR="008C4464" w:rsidRDefault="008C4464">
    <w:pPr>
      <w:pStyle w:val="Footer"/>
    </w:pPr>
  </w:p>
  <w:p w:rsidR="008A6936" w:rsidRPr="002F68BD" w:rsidRDefault="008A6936" w:rsidP="001400C6">
    <w:pPr>
      <w:pStyle w:val="footeraddres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292" w:rsidRPr="002F68BD" w:rsidRDefault="0061425E" w:rsidP="00275292">
    <w:pPr>
      <w:pStyle w:val="Footer"/>
      <w:pBdr>
        <w:top w:val="single" w:sz="4" w:space="11" w:color="auto"/>
      </w:pBdr>
      <w:tabs>
        <w:tab w:val="clear" w:pos="4536"/>
        <w:tab w:val="clear" w:pos="9072"/>
        <w:tab w:val="right" w:pos="9084"/>
      </w:tabs>
      <w:spacing w:before="60" w:after="60"/>
      <w:rPr>
        <w:sz w:val="12"/>
        <w:szCs w:val="12"/>
      </w:rPr>
    </w:pPr>
    <w:r>
      <w:rPr>
        <w:noProof/>
        <w:sz w:val="12"/>
        <w:szCs w:val="12"/>
        <w:lang w:val="en-US" w:eastAsia="en-US"/>
      </w:rPr>
      <w:drawing>
        <wp:anchor distT="0" distB="0" distL="114300" distR="114300" simplePos="0" relativeHeight="251659264" behindDoc="1" locked="0" layoutInCell="1" allowOverlap="1">
          <wp:simplePos x="0" y="0"/>
          <wp:positionH relativeFrom="page">
            <wp:posOffset>6153785</wp:posOffset>
          </wp:positionH>
          <wp:positionV relativeFrom="page">
            <wp:posOffset>9798685</wp:posOffset>
          </wp:positionV>
          <wp:extent cx="467995" cy="273685"/>
          <wp:effectExtent l="0" t="0" r="8255" b="0"/>
          <wp:wrapNone/>
          <wp:docPr id="8" name="Grafik 3" descr="Description: Körber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3" descr="Description: Körber13"/>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7995" cy="2736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75292" w:rsidRPr="00CA1D08">
      <w:rPr>
        <w:sz w:val="12"/>
        <w:szCs w:val="12"/>
      </w:rPr>
      <w:fldChar w:fldCharType="begin"/>
    </w:r>
    <w:r w:rsidR="00275292" w:rsidRPr="00771581">
      <w:rPr>
        <w:sz w:val="12"/>
        <w:szCs w:val="12"/>
      </w:rPr>
      <w:instrText xml:space="preserve"> FILENAME   \* MERGEFORMAT </w:instrText>
    </w:r>
    <w:r w:rsidR="00275292" w:rsidRPr="00CA1D08">
      <w:rPr>
        <w:sz w:val="12"/>
        <w:szCs w:val="12"/>
      </w:rPr>
      <w:fldChar w:fldCharType="separate"/>
    </w:r>
    <w:r w:rsidR="005A03BF">
      <w:rPr>
        <w:noProof/>
        <w:sz w:val="12"/>
        <w:szCs w:val="12"/>
      </w:rPr>
      <w:t>NL_Werum_ISPE-PHP_en_V1.1_20180704.doc</w:t>
    </w:r>
    <w:r w:rsidR="00275292" w:rsidRPr="00CA1D08">
      <w:rPr>
        <w:sz w:val="12"/>
        <w:szCs w:val="12"/>
      </w:rPr>
      <w:fldChar w:fldCharType="end"/>
    </w:r>
    <w:r w:rsidR="00275292">
      <w:rPr>
        <w:sz w:val="12"/>
        <w:szCs w:val="12"/>
      </w:rPr>
      <w:t>20180703</w:t>
    </w:r>
    <w:r w:rsidR="00275292">
      <w:rPr>
        <w:sz w:val="12"/>
        <w:szCs w:val="12"/>
      </w:rPr>
      <w:tab/>
    </w:r>
  </w:p>
  <w:p w:rsidR="00275292" w:rsidRPr="008C4464" w:rsidRDefault="00275292" w:rsidP="00275292">
    <w:pPr>
      <w:pStyle w:val="Footer"/>
      <w:rPr>
        <w:szCs w:val="22"/>
      </w:rPr>
    </w:pPr>
    <w:r w:rsidRPr="008C4464">
      <w:rPr>
        <w:szCs w:val="22"/>
      </w:rPr>
      <w:t xml:space="preserve">Page </w:t>
    </w:r>
    <w:r w:rsidRPr="008C4464">
      <w:rPr>
        <w:b/>
        <w:bCs/>
        <w:szCs w:val="22"/>
      </w:rPr>
      <w:fldChar w:fldCharType="begin"/>
    </w:r>
    <w:r w:rsidRPr="008C4464">
      <w:rPr>
        <w:b/>
        <w:bCs/>
        <w:szCs w:val="22"/>
      </w:rPr>
      <w:instrText xml:space="preserve"> PAGE </w:instrText>
    </w:r>
    <w:r w:rsidRPr="008C4464">
      <w:rPr>
        <w:b/>
        <w:bCs/>
        <w:szCs w:val="22"/>
      </w:rPr>
      <w:fldChar w:fldCharType="separate"/>
    </w:r>
    <w:r w:rsidR="008F202A">
      <w:rPr>
        <w:b/>
        <w:bCs/>
        <w:noProof/>
        <w:szCs w:val="22"/>
      </w:rPr>
      <w:t>1</w:t>
    </w:r>
    <w:r w:rsidRPr="008C4464">
      <w:rPr>
        <w:b/>
        <w:bCs/>
        <w:szCs w:val="22"/>
      </w:rPr>
      <w:fldChar w:fldCharType="end"/>
    </w:r>
    <w:r w:rsidRPr="008C4464">
      <w:rPr>
        <w:szCs w:val="22"/>
      </w:rPr>
      <w:t xml:space="preserve"> of </w:t>
    </w:r>
    <w:r w:rsidRPr="008C4464">
      <w:rPr>
        <w:b/>
        <w:bCs/>
        <w:szCs w:val="22"/>
      </w:rPr>
      <w:fldChar w:fldCharType="begin"/>
    </w:r>
    <w:r w:rsidRPr="008C4464">
      <w:rPr>
        <w:b/>
        <w:bCs/>
        <w:szCs w:val="22"/>
      </w:rPr>
      <w:instrText xml:space="preserve"> NUMPAGES  </w:instrText>
    </w:r>
    <w:r w:rsidRPr="008C4464">
      <w:rPr>
        <w:b/>
        <w:bCs/>
        <w:szCs w:val="22"/>
      </w:rPr>
      <w:fldChar w:fldCharType="separate"/>
    </w:r>
    <w:r w:rsidR="008F202A">
      <w:rPr>
        <w:b/>
        <w:bCs/>
        <w:noProof/>
        <w:szCs w:val="22"/>
      </w:rPr>
      <w:t>5</w:t>
    </w:r>
    <w:r w:rsidRPr="008C4464">
      <w:rPr>
        <w:b/>
        <w:bCs/>
        <w:szCs w:val="22"/>
      </w:rPr>
      <w:fldChar w:fldCharType="end"/>
    </w:r>
  </w:p>
  <w:p w:rsidR="008C4464" w:rsidRPr="00275292" w:rsidRDefault="00275292" w:rsidP="00275292">
    <w:pPr>
      <w:pStyle w:val="Footer"/>
      <w:tabs>
        <w:tab w:val="clear" w:pos="4536"/>
      </w:tabs>
      <w:rPr>
        <w:b/>
        <w:bCs/>
        <w:szCs w:val="22"/>
      </w:rPr>
    </w:pPr>
    <w:r w:rsidRPr="00275292">
      <w:rPr>
        <w:b/>
        <w:bCs/>
        <w:szCs w:val="22"/>
      </w:rPr>
      <w:t xml:space="preserve"> </w:t>
    </w:r>
  </w:p>
  <w:p w:rsidR="00FE3784" w:rsidRPr="003A5925" w:rsidRDefault="00FE3784" w:rsidP="00A358D1">
    <w:pPr>
      <w:pStyle w:val="footeraddress"/>
      <w:rPr>
        <w:color w:val="231F20"/>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24C8" w:rsidRDefault="003324C8">
      <w:r>
        <w:separator/>
      </w:r>
    </w:p>
  </w:footnote>
  <w:footnote w:type="continuationSeparator" w:id="0">
    <w:p w:rsidR="003324C8" w:rsidRDefault="003324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F36" w:rsidRDefault="0061425E" w:rsidP="00C24F36">
    <w:pPr>
      <w:pStyle w:val="Header"/>
    </w:pPr>
    <w:r>
      <w:rPr>
        <w:noProof/>
        <w:lang w:val="en-US" w:eastAsia="en-US"/>
      </w:rPr>
      <w:drawing>
        <wp:anchor distT="0" distB="0" distL="114300" distR="114300" simplePos="0" relativeHeight="251657216" behindDoc="0" locked="0" layoutInCell="1" allowOverlap="1">
          <wp:simplePos x="0" y="0"/>
          <wp:positionH relativeFrom="column">
            <wp:posOffset>0</wp:posOffset>
          </wp:positionH>
          <wp:positionV relativeFrom="paragraph">
            <wp:posOffset>0</wp:posOffset>
          </wp:positionV>
          <wp:extent cx="1713865" cy="374650"/>
          <wp:effectExtent l="0" t="0" r="635" b="6350"/>
          <wp:wrapNone/>
          <wp:docPr id="4" name="Bild 176" descr="Description: H:\KMP_Marketing\CI\Logos\Werum\Werum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76" descr="Description: H:\KMP_Marketing\CI\Logos\Werum\Werum_Logo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3865" cy="3746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32EA8" w:rsidRDefault="00B32EA8">
    <w:pPr>
      <w:pStyle w:val="Header"/>
    </w:pP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EA8" w:rsidRDefault="0061425E">
    <w:pPr>
      <w:pStyle w:val="Header"/>
    </w:pPr>
    <w:r>
      <w:rPr>
        <w:noProof/>
        <w:lang w:val="en-US" w:eastAsia="en-US"/>
      </w:rPr>
      <w:drawing>
        <wp:anchor distT="0" distB="0" distL="114300" distR="114300" simplePos="0" relativeHeight="251656192" behindDoc="0" locked="0" layoutInCell="1" allowOverlap="1">
          <wp:simplePos x="0" y="0"/>
          <wp:positionH relativeFrom="column">
            <wp:posOffset>0</wp:posOffset>
          </wp:positionH>
          <wp:positionV relativeFrom="paragraph">
            <wp:posOffset>0</wp:posOffset>
          </wp:positionV>
          <wp:extent cx="1713865" cy="374650"/>
          <wp:effectExtent l="0" t="0" r="635" b="6350"/>
          <wp:wrapNone/>
          <wp:docPr id="2" name="Bild 176" descr="Description: H:\KMP_Marketing\CI\Logos\Werum\Werum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76" descr="Description: H:\KMP_Marketing\CI\Logos\Werum\Werum_Logo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3865" cy="3746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1AC6A31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Wingdings"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Wingdings"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0"/>
    <w:multiLevelType w:val="singleLevel"/>
    <w:tmpl w:val="B72ED5D8"/>
    <w:lvl w:ilvl="0">
      <w:start w:val="1"/>
      <w:numFmt w:val="bullet"/>
      <w:lvlText w:val=""/>
      <w:lvlJc w:val="left"/>
      <w:pPr>
        <w:tabs>
          <w:tab w:val="num" w:pos="1492"/>
        </w:tabs>
        <w:ind w:left="1492" w:hanging="360"/>
      </w:pPr>
      <w:rPr>
        <w:rFonts w:ascii="Symbol" w:hAnsi="Symbol" w:hint="default"/>
      </w:rPr>
    </w:lvl>
  </w:abstractNum>
  <w:abstractNum w:abstractNumId="2">
    <w:nsid w:val="FFFFFF81"/>
    <w:multiLevelType w:val="singleLevel"/>
    <w:tmpl w:val="13A4FA60"/>
    <w:lvl w:ilvl="0">
      <w:start w:val="1"/>
      <w:numFmt w:val="bullet"/>
      <w:lvlText w:val=""/>
      <w:lvlJc w:val="left"/>
      <w:pPr>
        <w:tabs>
          <w:tab w:val="num" w:pos="1209"/>
        </w:tabs>
        <w:ind w:left="1209" w:hanging="360"/>
      </w:pPr>
      <w:rPr>
        <w:rFonts w:ascii="Symbol" w:hAnsi="Symbol" w:hint="default"/>
      </w:rPr>
    </w:lvl>
  </w:abstractNum>
  <w:abstractNum w:abstractNumId="3">
    <w:nsid w:val="FFFFFF82"/>
    <w:multiLevelType w:val="singleLevel"/>
    <w:tmpl w:val="82104562"/>
    <w:lvl w:ilvl="0">
      <w:start w:val="1"/>
      <w:numFmt w:val="bullet"/>
      <w:lvlText w:val=""/>
      <w:lvlJc w:val="left"/>
      <w:pPr>
        <w:tabs>
          <w:tab w:val="num" w:pos="926"/>
        </w:tabs>
        <w:ind w:left="926" w:hanging="360"/>
      </w:pPr>
      <w:rPr>
        <w:rFonts w:ascii="Symbol" w:hAnsi="Symbol" w:hint="default"/>
      </w:rPr>
    </w:lvl>
  </w:abstractNum>
  <w:abstractNum w:abstractNumId="4">
    <w:nsid w:val="FFFFFF83"/>
    <w:multiLevelType w:val="singleLevel"/>
    <w:tmpl w:val="3A4A94BC"/>
    <w:lvl w:ilvl="0">
      <w:start w:val="1"/>
      <w:numFmt w:val="bullet"/>
      <w:lvlText w:val=""/>
      <w:lvlJc w:val="left"/>
      <w:pPr>
        <w:tabs>
          <w:tab w:val="num" w:pos="643"/>
        </w:tabs>
        <w:ind w:left="643" w:hanging="360"/>
      </w:pPr>
      <w:rPr>
        <w:rFonts w:ascii="Symbol" w:hAnsi="Symbol" w:hint="default"/>
      </w:rPr>
    </w:lvl>
  </w:abstractNum>
  <w:abstractNum w:abstractNumId="5">
    <w:nsid w:val="FFFFFF89"/>
    <w:multiLevelType w:val="singleLevel"/>
    <w:tmpl w:val="0B24B3B2"/>
    <w:lvl w:ilvl="0">
      <w:start w:val="1"/>
      <w:numFmt w:val="bullet"/>
      <w:lvlText w:val=""/>
      <w:lvlJc w:val="left"/>
      <w:pPr>
        <w:tabs>
          <w:tab w:val="num" w:pos="360"/>
        </w:tabs>
        <w:ind w:left="360" w:hanging="360"/>
      </w:pPr>
      <w:rPr>
        <w:rFonts w:ascii="Symbol" w:hAnsi="Symbol" w:hint="default"/>
      </w:rPr>
    </w:lvl>
  </w:abstractNum>
  <w:abstractNum w:abstractNumId="6">
    <w:nsid w:val="012355C1"/>
    <w:multiLevelType w:val="hybridMultilevel"/>
    <w:tmpl w:val="17A6A62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2D30405"/>
    <w:multiLevelType w:val="hybridMultilevel"/>
    <w:tmpl w:val="A46A27BE"/>
    <w:lvl w:ilvl="0" w:tplc="7DA0F944">
      <w:start w:val="4"/>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4C4610D"/>
    <w:multiLevelType w:val="hybridMultilevel"/>
    <w:tmpl w:val="F96C2CC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16FE548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18C02182"/>
    <w:multiLevelType w:val="hybridMultilevel"/>
    <w:tmpl w:val="8D8003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CEB1CC9"/>
    <w:multiLevelType w:val="hybridMultilevel"/>
    <w:tmpl w:val="F2A65D3A"/>
    <w:lvl w:ilvl="0" w:tplc="7DA0F944">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E0904C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8A90E2F"/>
    <w:multiLevelType w:val="hybridMultilevel"/>
    <w:tmpl w:val="BDBA085A"/>
    <w:lvl w:ilvl="0" w:tplc="7DA0F944">
      <w:start w:val="4"/>
      <w:numFmt w:val="bullet"/>
      <w:lvlText w:val="-"/>
      <w:lvlJc w:val="left"/>
      <w:pPr>
        <w:ind w:left="720" w:hanging="360"/>
      </w:pPr>
      <w:rPr>
        <w:rFonts w:ascii="Arial" w:eastAsia="Times New Roman" w:hAnsi="Arial" w:cs="Arial" w:hint="default"/>
      </w:rPr>
    </w:lvl>
    <w:lvl w:ilvl="1" w:tplc="E124B1D2">
      <w:numFmt w:val="bullet"/>
      <w:lvlText w:val="·"/>
      <w:lvlJc w:val="left"/>
      <w:pPr>
        <w:ind w:left="1596" w:hanging="516"/>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A134E43"/>
    <w:multiLevelType w:val="hybridMultilevel"/>
    <w:tmpl w:val="40BE253A"/>
    <w:lvl w:ilvl="0" w:tplc="A7A8890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2AE135A3"/>
    <w:multiLevelType w:val="hybridMultilevel"/>
    <w:tmpl w:val="DB7249FA"/>
    <w:lvl w:ilvl="0" w:tplc="A7A8890E">
      <w:start w:val="1"/>
      <w:numFmt w:val="bullet"/>
      <w:lvlText w:val=""/>
      <w:lvlJc w:val="left"/>
      <w:pPr>
        <w:ind w:left="720" w:hanging="360"/>
      </w:pPr>
      <w:rPr>
        <w:rFonts w:ascii="Symbol" w:hAnsi="Symbol" w:hint="default"/>
      </w:rPr>
    </w:lvl>
    <w:lvl w:ilvl="1" w:tplc="A7A8890E">
      <w:start w:val="1"/>
      <w:numFmt w:val="bullet"/>
      <w:lvlText w:val=""/>
      <w:lvlJc w:val="left"/>
      <w:pPr>
        <w:ind w:left="108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235678D"/>
    <w:multiLevelType w:val="hybridMultilevel"/>
    <w:tmpl w:val="8E747EF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35095234"/>
    <w:multiLevelType w:val="hybridMultilevel"/>
    <w:tmpl w:val="BA141034"/>
    <w:lvl w:ilvl="0" w:tplc="A7A8890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AD4119C"/>
    <w:multiLevelType w:val="hybridMultilevel"/>
    <w:tmpl w:val="64D4B688"/>
    <w:lvl w:ilvl="0" w:tplc="634CD5A2">
      <w:numFmt w:val="bullet"/>
      <w:lvlText w:val="·"/>
      <w:lvlJc w:val="left"/>
      <w:pPr>
        <w:ind w:left="876" w:hanging="516"/>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DDF5B64"/>
    <w:multiLevelType w:val="hybridMultilevel"/>
    <w:tmpl w:val="90987C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E0A3F5C"/>
    <w:multiLevelType w:val="hybridMultilevel"/>
    <w:tmpl w:val="BF9A189A"/>
    <w:lvl w:ilvl="0" w:tplc="A7A8890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3ED37638"/>
    <w:multiLevelType w:val="hybridMultilevel"/>
    <w:tmpl w:val="D590A5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nsid w:val="469D48B4"/>
    <w:multiLevelType w:val="hybridMultilevel"/>
    <w:tmpl w:val="68284E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8010BE5"/>
    <w:multiLevelType w:val="hybridMultilevel"/>
    <w:tmpl w:val="1F1E0AAA"/>
    <w:lvl w:ilvl="0" w:tplc="7DA0F944">
      <w:start w:val="4"/>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91A244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4B8F6437"/>
    <w:multiLevelType w:val="hybridMultilevel"/>
    <w:tmpl w:val="CDD4C252"/>
    <w:lvl w:ilvl="0" w:tplc="A7A8890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nsid w:val="4D0D3F9F"/>
    <w:multiLevelType w:val="hybridMultilevel"/>
    <w:tmpl w:val="F208AE3C"/>
    <w:lvl w:ilvl="0" w:tplc="7DA0F944">
      <w:start w:val="4"/>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5427D00"/>
    <w:multiLevelType w:val="hybridMultilevel"/>
    <w:tmpl w:val="B8B216A8"/>
    <w:lvl w:ilvl="0" w:tplc="F718EC5A">
      <w:start w:val="1"/>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nsid w:val="597F2B62"/>
    <w:multiLevelType w:val="hybridMultilevel"/>
    <w:tmpl w:val="E686341A"/>
    <w:lvl w:ilvl="0" w:tplc="7DA0F944">
      <w:numFmt w:val="bullet"/>
      <w:lvlText w:val="-"/>
      <w:lvlJc w:val="left"/>
      <w:pPr>
        <w:ind w:left="720" w:hanging="360"/>
      </w:pPr>
      <w:rPr>
        <w:rFonts w:ascii="Arial" w:eastAsia="Times New Roman" w:hAnsi="Arial" w:cs="Arial" w:hint="default"/>
      </w:rPr>
    </w:lvl>
    <w:lvl w:ilvl="1" w:tplc="2B56F90C">
      <w:numFmt w:val="bullet"/>
      <w:lvlText w:val="·"/>
      <w:lvlJc w:val="left"/>
      <w:pPr>
        <w:ind w:left="1596" w:hanging="516"/>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B45347A"/>
    <w:multiLevelType w:val="hybridMultilevel"/>
    <w:tmpl w:val="3BA245D6"/>
    <w:lvl w:ilvl="0" w:tplc="7DA0F944">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F4B06F3"/>
    <w:multiLevelType w:val="hybridMultilevel"/>
    <w:tmpl w:val="B0B48E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nsid w:val="65827389"/>
    <w:multiLevelType w:val="hybridMultilevel"/>
    <w:tmpl w:val="F304A45A"/>
    <w:lvl w:ilvl="0" w:tplc="A7A8890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6BEE4984"/>
    <w:multiLevelType w:val="hybridMultilevel"/>
    <w:tmpl w:val="FB8CB03C"/>
    <w:lvl w:ilvl="0" w:tplc="5852B9BC">
      <w:start w:val="4"/>
      <w:numFmt w:val="bullet"/>
      <w:lvlText w:val="-"/>
      <w:lvlJc w:val="left"/>
      <w:pPr>
        <w:ind w:left="720" w:hanging="360"/>
      </w:pPr>
      <w:rPr>
        <w:rFonts w:ascii="Arial" w:eastAsia="Times New Roman" w:hAnsi="Arial" w:cs="Arial" w:hint="default"/>
        <w:b/>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FF5609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73264660"/>
    <w:multiLevelType w:val="hybridMultilevel"/>
    <w:tmpl w:val="63A295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4"/>
  </w:num>
  <w:num w:numId="4">
    <w:abstractNumId w:val="3"/>
  </w:num>
  <w:num w:numId="5">
    <w:abstractNumId w:val="2"/>
  </w:num>
  <w:num w:numId="6">
    <w:abstractNumId w:val="1"/>
  </w:num>
  <w:num w:numId="7">
    <w:abstractNumId w:val="12"/>
  </w:num>
  <w:num w:numId="8">
    <w:abstractNumId w:val="33"/>
  </w:num>
  <w:num w:numId="9">
    <w:abstractNumId w:val="9"/>
  </w:num>
  <w:num w:numId="10">
    <w:abstractNumId w:val="24"/>
  </w:num>
  <w:num w:numId="11">
    <w:abstractNumId w:val="22"/>
  </w:num>
  <w:num w:numId="12">
    <w:abstractNumId w:val="32"/>
  </w:num>
  <w:num w:numId="13">
    <w:abstractNumId w:val="29"/>
  </w:num>
  <w:num w:numId="14">
    <w:abstractNumId w:val="26"/>
  </w:num>
  <w:num w:numId="15">
    <w:abstractNumId w:val="28"/>
  </w:num>
  <w:num w:numId="16">
    <w:abstractNumId w:val="11"/>
  </w:num>
  <w:num w:numId="17">
    <w:abstractNumId w:val="18"/>
  </w:num>
  <w:num w:numId="18">
    <w:abstractNumId w:val="13"/>
  </w:num>
  <w:num w:numId="19">
    <w:abstractNumId w:val="23"/>
  </w:num>
  <w:num w:numId="20">
    <w:abstractNumId w:val="7"/>
  </w:num>
  <w:num w:numId="21">
    <w:abstractNumId w:val="10"/>
  </w:num>
  <w:num w:numId="22">
    <w:abstractNumId w:val="8"/>
  </w:num>
  <w:num w:numId="23">
    <w:abstractNumId w:val="20"/>
  </w:num>
  <w:num w:numId="24">
    <w:abstractNumId w:val="16"/>
  </w:num>
  <w:num w:numId="25">
    <w:abstractNumId w:val="31"/>
  </w:num>
  <w:num w:numId="26">
    <w:abstractNumId w:val="17"/>
  </w:num>
  <w:num w:numId="27">
    <w:abstractNumId w:val="15"/>
  </w:num>
  <w:num w:numId="28">
    <w:abstractNumId w:val="27"/>
    <w:lvlOverride w:ilvl="0"/>
    <w:lvlOverride w:ilvl="1"/>
    <w:lvlOverride w:ilvl="2"/>
    <w:lvlOverride w:ilvl="3"/>
    <w:lvlOverride w:ilvl="4"/>
    <w:lvlOverride w:ilvl="5"/>
    <w:lvlOverride w:ilvl="6"/>
    <w:lvlOverride w:ilvl="7"/>
    <w:lvlOverride w:ilvl="8"/>
  </w:num>
  <w:num w:numId="29">
    <w:abstractNumId w:val="27"/>
  </w:num>
  <w:num w:numId="30">
    <w:abstractNumId w:val="14"/>
  </w:num>
  <w:num w:numId="31">
    <w:abstractNumId w:val="30"/>
    <w:lvlOverride w:ilvl="0"/>
    <w:lvlOverride w:ilvl="1"/>
    <w:lvlOverride w:ilvl="2"/>
    <w:lvlOverride w:ilvl="3"/>
    <w:lvlOverride w:ilvl="4"/>
    <w:lvlOverride w:ilvl="5"/>
    <w:lvlOverride w:ilvl="6"/>
    <w:lvlOverride w:ilvl="7"/>
    <w:lvlOverride w:ilvl="8"/>
  </w:num>
  <w:num w:numId="32">
    <w:abstractNumId w:val="25"/>
  </w:num>
  <w:num w:numId="33">
    <w:abstractNumId w:val="21"/>
    <w:lvlOverride w:ilvl="0"/>
    <w:lvlOverride w:ilvl="1"/>
    <w:lvlOverride w:ilvl="2">
      <w:startOverride w:val="1"/>
    </w:lvlOverride>
    <w:lvlOverride w:ilvl="3"/>
    <w:lvlOverride w:ilvl="4"/>
    <w:lvlOverride w:ilvl="5"/>
    <w:lvlOverride w:ilvl="6"/>
    <w:lvlOverride w:ilvl="7"/>
    <w:lvlOverride w:ilvl="8"/>
  </w:num>
  <w:num w:numId="34">
    <w:abstractNumId w:val="19"/>
  </w:num>
  <w:num w:numId="35">
    <w:abstractNumId w:val="34"/>
  </w:num>
  <w:num w:numId="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attachedTemplate r:id="rId1"/>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708"/>
  <w:hyphenationZone w:val="425"/>
  <w:doNotShadeFormData/>
  <w:noPunctuationKerning/>
  <w:characterSpacingControl w:val="doNotCompress"/>
  <w:hdrShapeDefaults>
    <o:shapedefaults v:ext="edit" spidmax="3074"/>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E12"/>
    <w:rsid w:val="00012C83"/>
    <w:rsid w:val="00021152"/>
    <w:rsid w:val="00051F19"/>
    <w:rsid w:val="00056B54"/>
    <w:rsid w:val="0005758A"/>
    <w:rsid w:val="00090F38"/>
    <w:rsid w:val="000D35FE"/>
    <w:rsid w:val="000D38C7"/>
    <w:rsid w:val="000D5040"/>
    <w:rsid w:val="000E0E50"/>
    <w:rsid w:val="00100C0B"/>
    <w:rsid w:val="00101D8D"/>
    <w:rsid w:val="001021EB"/>
    <w:rsid w:val="00105456"/>
    <w:rsid w:val="0012007C"/>
    <w:rsid w:val="00120F59"/>
    <w:rsid w:val="00122D47"/>
    <w:rsid w:val="001400C6"/>
    <w:rsid w:val="00151649"/>
    <w:rsid w:val="00173C82"/>
    <w:rsid w:val="00174E61"/>
    <w:rsid w:val="00177D1E"/>
    <w:rsid w:val="001B2956"/>
    <w:rsid w:val="001B4375"/>
    <w:rsid w:val="001B5C56"/>
    <w:rsid w:val="001C18CC"/>
    <w:rsid w:val="001D4B60"/>
    <w:rsid w:val="001D7BA2"/>
    <w:rsid w:val="001F05E0"/>
    <w:rsid w:val="00214911"/>
    <w:rsid w:val="00220BAA"/>
    <w:rsid w:val="00222CDC"/>
    <w:rsid w:val="00226C68"/>
    <w:rsid w:val="00240777"/>
    <w:rsid w:val="00243331"/>
    <w:rsid w:val="00275292"/>
    <w:rsid w:val="002B7B24"/>
    <w:rsid w:val="002C12C3"/>
    <w:rsid w:val="002C239A"/>
    <w:rsid w:val="002E0B46"/>
    <w:rsid w:val="002F35B3"/>
    <w:rsid w:val="002F551D"/>
    <w:rsid w:val="002F68BD"/>
    <w:rsid w:val="00303406"/>
    <w:rsid w:val="00307A50"/>
    <w:rsid w:val="003117D6"/>
    <w:rsid w:val="00314742"/>
    <w:rsid w:val="00320E3C"/>
    <w:rsid w:val="003324C8"/>
    <w:rsid w:val="0034588F"/>
    <w:rsid w:val="0035010E"/>
    <w:rsid w:val="00362411"/>
    <w:rsid w:val="00374280"/>
    <w:rsid w:val="00380BF2"/>
    <w:rsid w:val="0038516D"/>
    <w:rsid w:val="003938E1"/>
    <w:rsid w:val="003A258E"/>
    <w:rsid w:val="003A5925"/>
    <w:rsid w:val="003C0D34"/>
    <w:rsid w:val="003C6E20"/>
    <w:rsid w:val="003E57E0"/>
    <w:rsid w:val="003F406E"/>
    <w:rsid w:val="00400D4F"/>
    <w:rsid w:val="00451D61"/>
    <w:rsid w:val="004634DE"/>
    <w:rsid w:val="0048309A"/>
    <w:rsid w:val="00484647"/>
    <w:rsid w:val="004A214B"/>
    <w:rsid w:val="004A2BAE"/>
    <w:rsid w:val="004D3861"/>
    <w:rsid w:val="004D6607"/>
    <w:rsid w:val="004D7727"/>
    <w:rsid w:val="0052185C"/>
    <w:rsid w:val="0053532E"/>
    <w:rsid w:val="00543A1B"/>
    <w:rsid w:val="00553370"/>
    <w:rsid w:val="00572623"/>
    <w:rsid w:val="00574070"/>
    <w:rsid w:val="0058207E"/>
    <w:rsid w:val="00586D7F"/>
    <w:rsid w:val="00596F17"/>
    <w:rsid w:val="005A03BF"/>
    <w:rsid w:val="005A294A"/>
    <w:rsid w:val="005A32C7"/>
    <w:rsid w:val="005C4C79"/>
    <w:rsid w:val="00605D23"/>
    <w:rsid w:val="0060622B"/>
    <w:rsid w:val="00612D7C"/>
    <w:rsid w:val="0061425E"/>
    <w:rsid w:val="00626070"/>
    <w:rsid w:val="0067264E"/>
    <w:rsid w:val="006756D3"/>
    <w:rsid w:val="00682648"/>
    <w:rsid w:val="00682679"/>
    <w:rsid w:val="0069668B"/>
    <w:rsid w:val="006B5CA7"/>
    <w:rsid w:val="006B7549"/>
    <w:rsid w:val="006B7D85"/>
    <w:rsid w:val="006F4028"/>
    <w:rsid w:val="006F71ED"/>
    <w:rsid w:val="00735A77"/>
    <w:rsid w:val="00766064"/>
    <w:rsid w:val="00766AB6"/>
    <w:rsid w:val="00770254"/>
    <w:rsid w:val="007716A0"/>
    <w:rsid w:val="00787BFF"/>
    <w:rsid w:val="00791555"/>
    <w:rsid w:val="0079263F"/>
    <w:rsid w:val="00793E44"/>
    <w:rsid w:val="007A669E"/>
    <w:rsid w:val="007A7639"/>
    <w:rsid w:val="007C0B4B"/>
    <w:rsid w:val="007C2534"/>
    <w:rsid w:val="007C4B1A"/>
    <w:rsid w:val="007E2BC8"/>
    <w:rsid w:val="007F17A7"/>
    <w:rsid w:val="00811876"/>
    <w:rsid w:val="008154A3"/>
    <w:rsid w:val="00822814"/>
    <w:rsid w:val="008230CC"/>
    <w:rsid w:val="00827173"/>
    <w:rsid w:val="00840238"/>
    <w:rsid w:val="0084706E"/>
    <w:rsid w:val="00855364"/>
    <w:rsid w:val="00857AD5"/>
    <w:rsid w:val="008615AC"/>
    <w:rsid w:val="00863372"/>
    <w:rsid w:val="008743E0"/>
    <w:rsid w:val="00877BE3"/>
    <w:rsid w:val="008816E2"/>
    <w:rsid w:val="0088191E"/>
    <w:rsid w:val="008A541E"/>
    <w:rsid w:val="008A6936"/>
    <w:rsid w:val="008B45A4"/>
    <w:rsid w:val="008C4464"/>
    <w:rsid w:val="008D0071"/>
    <w:rsid w:val="008D42E2"/>
    <w:rsid w:val="008D4EDB"/>
    <w:rsid w:val="008D73D3"/>
    <w:rsid w:val="008E1026"/>
    <w:rsid w:val="008E334F"/>
    <w:rsid w:val="008E5D50"/>
    <w:rsid w:val="008E7AFE"/>
    <w:rsid w:val="008F202A"/>
    <w:rsid w:val="00904E03"/>
    <w:rsid w:val="00907E55"/>
    <w:rsid w:val="0093480D"/>
    <w:rsid w:val="00935038"/>
    <w:rsid w:val="00945CC6"/>
    <w:rsid w:val="00992A1C"/>
    <w:rsid w:val="00995C08"/>
    <w:rsid w:val="009A150B"/>
    <w:rsid w:val="009A154C"/>
    <w:rsid w:val="009A7043"/>
    <w:rsid w:val="009C033E"/>
    <w:rsid w:val="009D3EC8"/>
    <w:rsid w:val="009E0F51"/>
    <w:rsid w:val="009E57D0"/>
    <w:rsid w:val="009E5C28"/>
    <w:rsid w:val="009F2D03"/>
    <w:rsid w:val="009F2EDE"/>
    <w:rsid w:val="009F782C"/>
    <w:rsid w:val="00A012DA"/>
    <w:rsid w:val="00A02155"/>
    <w:rsid w:val="00A10D45"/>
    <w:rsid w:val="00A208E1"/>
    <w:rsid w:val="00A338DA"/>
    <w:rsid w:val="00A358D1"/>
    <w:rsid w:val="00A36C5C"/>
    <w:rsid w:val="00A50600"/>
    <w:rsid w:val="00A83880"/>
    <w:rsid w:val="00A87E52"/>
    <w:rsid w:val="00A87FB2"/>
    <w:rsid w:val="00A97B2A"/>
    <w:rsid w:val="00AA65AB"/>
    <w:rsid w:val="00AB3A65"/>
    <w:rsid w:val="00AB578B"/>
    <w:rsid w:val="00AD2AB6"/>
    <w:rsid w:val="00AE3498"/>
    <w:rsid w:val="00AE4AD0"/>
    <w:rsid w:val="00AF7C41"/>
    <w:rsid w:val="00B15C94"/>
    <w:rsid w:val="00B237D2"/>
    <w:rsid w:val="00B23F17"/>
    <w:rsid w:val="00B30027"/>
    <w:rsid w:val="00B32EA8"/>
    <w:rsid w:val="00B502C5"/>
    <w:rsid w:val="00B73316"/>
    <w:rsid w:val="00B83911"/>
    <w:rsid w:val="00B879A4"/>
    <w:rsid w:val="00B913DA"/>
    <w:rsid w:val="00B951C8"/>
    <w:rsid w:val="00BA4590"/>
    <w:rsid w:val="00BA4D4B"/>
    <w:rsid w:val="00BB6BCA"/>
    <w:rsid w:val="00BC4A3B"/>
    <w:rsid w:val="00BD771F"/>
    <w:rsid w:val="00BE5E0A"/>
    <w:rsid w:val="00C01375"/>
    <w:rsid w:val="00C2022A"/>
    <w:rsid w:val="00C22272"/>
    <w:rsid w:val="00C24F36"/>
    <w:rsid w:val="00C35693"/>
    <w:rsid w:val="00C46FCA"/>
    <w:rsid w:val="00C72EC8"/>
    <w:rsid w:val="00C75635"/>
    <w:rsid w:val="00C83BEA"/>
    <w:rsid w:val="00C96142"/>
    <w:rsid w:val="00C9649D"/>
    <w:rsid w:val="00CA441D"/>
    <w:rsid w:val="00CB1E12"/>
    <w:rsid w:val="00CD1051"/>
    <w:rsid w:val="00CE5384"/>
    <w:rsid w:val="00D052ED"/>
    <w:rsid w:val="00D058AF"/>
    <w:rsid w:val="00D15B87"/>
    <w:rsid w:val="00D24E70"/>
    <w:rsid w:val="00D349E6"/>
    <w:rsid w:val="00D901DB"/>
    <w:rsid w:val="00DA4F38"/>
    <w:rsid w:val="00DA516D"/>
    <w:rsid w:val="00DB71FA"/>
    <w:rsid w:val="00DC0115"/>
    <w:rsid w:val="00DC23C6"/>
    <w:rsid w:val="00DD0482"/>
    <w:rsid w:val="00DD0B03"/>
    <w:rsid w:val="00DE405B"/>
    <w:rsid w:val="00DE7815"/>
    <w:rsid w:val="00DF51F6"/>
    <w:rsid w:val="00DF5DD7"/>
    <w:rsid w:val="00E004AD"/>
    <w:rsid w:val="00E0317F"/>
    <w:rsid w:val="00E12707"/>
    <w:rsid w:val="00E16258"/>
    <w:rsid w:val="00E37057"/>
    <w:rsid w:val="00E514AA"/>
    <w:rsid w:val="00E62A3E"/>
    <w:rsid w:val="00E730C5"/>
    <w:rsid w:val="00EA2794"/>
    <w:rsid w:val="00EA2F34"/>
    <w:rsid w:val="00EB0F4B"/>
    <w:rsid w:val="00EB1821"/>
    <w:rsid w:val="00EC0491"/>
    <w:rsid w:val="00EC05D3"/>
    <w:rsid w:val="00EC58A2"/>
    <w:rsid w:val="00EC721E"/>
    <w:rsid w:val="00ED17C8"/>
    <w:rsid w:val="00EF01CA"/>
    <w:rsid w:val="00EF4E46"/>
    <w:rsid w:val="00F16D1C"/>
    <w:rsid w:val="00F17A88"/>
    <w:rsid w:val="00F27177"/>
    <w:rsid w:val="00F31865"/>
    <w:rsid w:val="00F40207"/>
    <w:rsid w:val="00F41FDD"/>
    <w:rsid w:val="00F43E19"/>
    <w:rsid w:val="00F46979"/>
    <w:rsid w:val="00F6693A"/>
    <w:rsid w:val="00F678A5"/>
    <w:rsid w:val="00F81A49"/>
    <w:rsid w:val="00F84A8E"/>
    <w:rsid w:val="00FA7F1F"/>
    <w:rsid w:val="00FB3D6F"/>
    <w:rsid w:val="00FC7291"/>
    <w:rsid w:val="00FD29B6"/>
    <w:rsid w:val="00FE37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HTML Preformatted" w:uiPriority="99"/>
    <w:lsdException w:name="Table Grid" w:uiPriority="5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99"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B83911"/>
    <w:rPr>
      <w:rFonts w:ascii="Arial" w:hAnsi="Arial" w:cs="Arial"/>
      <w:sz w:val="22"/>
      <w:szCs w:val="24"/>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customStyle="1" w:styleId="Name">
    <w:name w:val="+Name"/>
    <w:basedOn w:val="Textkrper"/>
    <w:qFormat/>
    <w:rsid w:val="00855364"/>
    <w:pPr>
      <w:spacing w:before="480"/>
    </w:pPr>
  </w:style>
  <w:style w:type="paragraph" w:customStyle="1" w:styleId="Subject">
    <w:name w:val="Subject"/>
    <w:next w:val="Normal"/>
    <w:rsid w:val="00D052ED"/>
    <w:pPr>
      <w:spacing w:before="1080"/>
      <w:ind w:right="1134"/>
    </w:pPr>
    <w:rPr>
      <w:rFonts w:ascii="Arial" w:hAnsi="Arial" w:cs="Arial"/>
      <w:b/>
      <w:bCs/>
      <w:sz w:val="22"/>
      <w:szCs w:val="24"/>
      <w:lang w:val="de-DE" w:eastAsia="de-DE"/>
    </w:rPr>
  </w:style>
  <w:style w:type="paragraph" w:customStyle="1" w:styleId="address">
    <w:name w:val="_address"/>
    <w:basedOn w:val="Normal"/>
    <w:qFormat/>
    <w:rsid w:val="00226C68"/>
    <w:pPr>
      <w:autoSpaceDE w:val="0"/>
      <w:autoSpaceDN w:val="0"/>
      <w:adjustRightInd w:val="0"/>
    </w:pPr>
    <w:rPr>
      <w:szCs w:val="20"/>
      <w:lang w:val="en-US"/>
    </w:rPr>
  </w:style>
  <w:style w:type="paragraph" w:customStyle="1" w:styleId="sender">
    <w:name w:val="_sender"/>
    <w:basedOn w:val="Normal"/>
    <w:rsid w:val="009C033E"/>
    <w:pPr>
      <w:framePr w:w="4820" w:h="284" w:wrap="notBeside" w:vAnchor="page" w:hAnchor="page" w:x="1135" w:y="2553" w:anchorLock="1"/>
      <w:shd w:val="solid" w:color="FFFFFF" w:fill="FFFFFF"/>
      <w:spacing w:line="180" w:lineRule="exact"/>
    </w:pPr>
    <w:rPr>
      <w:rFonts w:cs="Times New Roman"/>
      <w:sz w:val="12"/>
      <w:szCs w:val="20"/>
    </w:rPr>
  </w:style>
  <w:style w:type="paragraph" w:customStyle="1" w:styleId="Textkrper">
    <w:name w:val="+Textkörper"/>
    <w:basedOn w:val="Normal"/>
    <w:link w:val="TextkrperZchn2"/>
    <w:uiPriority w:val="99"/>
    <w:rsid w:val="00DC0115"/>
    <w:pPr>
      <w:spacing w:before="60" w:after="60"/>
      <w:jc w:val="both"/>
    </w:pPr>
    <w:rPr>
      <w:rFonts w:cs="Times New Roman"/>
      <w:szCs w:val="22"/>
    </w:rPr>
  </w:style>
  <w:style w:type="character" w:customStyle="1" w:styleId="TextkrperZchn2">
    <w:name w:val="+Textkörper Zchn2"/>
    <w:link w:val="Textkrper"/>
    <w:uiPriority w:val="99"/>
    <w:locked/>
    <w:rsid w:val="00DC0115"/>
    <w:rPr>
      <w:rFonts w:ascii="Arial" w:hAnsi="Arial"/>
      <w:sz w:val="22"/>
      <w:szCs w:val="22"/>
    </w:rPr>
  </w:style>
  <w:style w:type="paragraph" w:customStyle="1" w:styleId="information">
    <w:name w:val="_information"/>
    <w:basedOn w:val="Normal"/>
    <w:qFormat/>
    <w:rsid w:val="00E004AD"/>
    <w:pPr>
      <w:tabs>
        <w:tab w:val="left" w:pos="851"/>
      </w:tabs>
      <w:autoSpaceDE w:val="0"/>
      <w:autoSpaceDN w:val="0"/>
      <w:adjustRightInd w:val="0"/>
    </w:pPr>
    <w:rPr>
      <w:sz w:val="16"/>
      <w:szCs w:val="16"/>
    </w:rPr>
  </w:style>
  <w:style w:type="paragraph" w:customStyle="1" w:styleId="footeraddress">
    <w:name w:val="_footer_address"/>
    <w:basedOn w:val="Normal"/>
    <w:qFormat/>
    <w:rsid w:val="00E004AD"/>
    <w:rPr>
      <w:sz w:val="14"/>
      <w:szCs w:val="14"/>
    </w:rPr>
  </w:style>
  <w:style w:type="paragraph" w:customStyle="1" w:styleId="footercompany">
    <w:name w:val="_footer_company"/>
    <w:basedOn w:val="Normal"/>
    <w:qFormat/>
    <w:rsid w:val="00E004AD"/>
    <w:pPr>
      <w:pBdr>
        <w:top w:val="single" w:sz="4" w:space="3" w:color="auto"/>
      </w:pBdr>
      <w:autoSpaceDE w:val="0"/>
      <w:autoSpaceDN w:val="0"/>
      <w:adjustRightInd w:val="0"/>
    </w:pPr>
    <w:rPr>
      <w:b/>
      <w:bCs/>
      <w:sz w:val="14"/>
      <w:szCs w:val="14"/>
    </w:rPr>
  </w:style>
  <w:style w:type="paragraph" w:customStyle="1" w:styleId="footerfilename">
    <w:name w:val="_footer_filename"/>
    <w:basedOn w:val="Normal"/>
    <w:qFormat/>
    <w:rsid w:val="00E004AD"/>
    <w:pPr>
      <w:pBdr>
        <w:top w:val="single" w:sz="4" w:space="4" w:color="auto"/>
      </w:pBdr>
      <w:spacing w:before="60" w:after="60"/>
    </w:pPr>
    <w:rPr>
      <w:sz w:val="12"/>
      <w:szCs w:val="12"/>
    </w:rPr>
  </w:style>
  <w:style w:type="paragraph" w:customStyle="1" w:styleId="footerpage">
    <w:name w:val="_footer_page"/>
    <w:basedOn w:val="Normal"/>
    <w:qFormat/>
    <w:rsid w:val="00E004AD"/>
    <w:pPr>
      <w:spacing w:before="60"/>
    </w:pPr>
    <w:rPr>
      <w:noProof/>
    </w:rPr>
  </w:style>
  <w:style w:type="paragraph" w:customStyle="1" w:styleId="Textkrperfett">
    <w:name w:val="+Textkörper fett"/>
    <w:basedOn w:val="Textkrper"/>
    <w:qFormat/>
    <w:rsid w:val="00226C68"/>
    <w:rPr>
      <w:b/>
      <w:lang w:val="en-US"/>
    </w:rPr>
  </w:style>
  <w:style w:type="paragraph" w:styleId="Footer">
    <w:name w:val="footer"/>
    <w:basedOn w:val="Normal"/>
    <w:link w:val="FooterChar"/>
    <w:uiPriority w:val="99"/>
    <w:rsid w:val="006B7549"/>
    <w:pPr>
      <w:tabs>
        <w:tab w:val="center" w:pos="4536"/>
        <w:tab w:val="right" w:pos="9072"/>
      </w:tabs>
    </w:pPr>
  </w:style>
  <w:style w:type="character" w:customStyle="1" w:styleId="FooterChar">
    <w:name w:val="Footer Char"/>
    <w:link w:val="Footer"/>
    <w:uiPriority w:val="99"/>
    <w:rsid w:val="006B7549"/>
    <w:rPr>
      <w:rFonts w:ascii="Arial" w:hAnsi="Arial" w:cs="Arial"/>
      <w:sz w:val="22"/>
      <w:szCs w:val="24"/>
    </w:rPr>
  </w:style>
  <w:style w:type="paragraph" w:customStyle="1" w:styleId="Marginalienspalte">
    <w:name w:val="Marginalienspalte"/>
    <w:basedOn w:val="Normal"/>
    <w:rsid w:val="00D901DB"/>
    <w:pPr>
      <w:tabs>
        <w:tab w:val="left" w:pos="340"/>
      </w:tabs>
      <w:spacing w:line="200" w:lineRule="exact"/>
    </w:pPr>
    <w:rPr>
      <w:rFonts w:eastAsia="SimSun" w:cs="Angsana New"/>
      <w:noProof/>
      <w:sz w:val="16"/>
      <w:szCs w:val="20"/>
      <w:lang w:val="en-GB" w:eastAsia="zh-CN"/>
    </w:rPr>
  </w:style>
  <w:style w:type="character" w:styleId="Emphasis">
    <w:name w:val="Emphasis"/>
    <w:uiPriority w:val="20"/>
    <w:qFormat/>
    <w:rsid w:val="00D901DB"/>
    <w:rPr>
      <w:i/>
      <w:iCs/>
    </w:rPr>
  </w:style>
  <w:style w:type="character" w:customStyle="1" w:styleId="apple-converted-space">
    <w:name w:val="apple-converted-space"/>
    <w:rsid w:val="00307A50"/>
  </w:style>
  <w:style w:type="character" w:styleId="Hyperlink">
    <w:name w:val="Hyperlink"/>
    <w:uiPriority w:val="99"/>
    <w:unhideWhenUsed/>
    <w:rsid w:val="00307A50"/>
    <w:rPr>
      <w:color w:val="0000FF"/>
      <w:u w:val="single"/>
    </w:rPr>
  </w:style>
  <w:style w:type="paragraph" w:styleId="ListParagraph">
    <w:name w:val="List Paragraph"/>
    <w:basedOn w:val="Normal"/>
    <w:uiPriority w:val="99"/>
    <w:qFormat/>
    <w:rsid w:val="009A154C"/>
    <w:pPr>
      <w:spacing w:after="200" w:line="276" w:lineRule="auto"/>
      <w:ind w:left="720"/>
      <w:contextualSpacing/>
    </w:pPr>
    <w:rPr>
      <w:rFonts w:ascii="Calibri" w:eastAsia="Calibri" w:hAnsi="Calibri" w:cs="Cordia New"/>
      <w:szCs w:val="28"/>
      <w:lang w:val="en-US" w:eastAsia="en-US" w:bidi="th-TH"/>
    </w:rPr>
  </w:style>
  <w:style w:type="character" w:styleId="Strong">
    <w:name w:val="Strong"/>
    <w:uiPriority w:val="22"/>
    <w:qFormat/>
    <w:rsid w:val="00F678A5"/>
    <w:rPr>
      <w:b/>
      <w:bCs/>
    </w:rPr>
  </w:style>
  <w:style w:type="table" w:styleId="TableGrid">
    <w:name w:val="Table Grid"/>
    <w:basedOn w:val="TableNormal"/>
    <w:uiPriority w:val="59"/>
    <w:rsid w:val="00DA4F38"/>
    <w:rPr>
      <w:rFonts w:ascii="Calibri" w:eastAsia="Calibri" w:hAnsi="Calibri" w:cs="Cordia New"/>
      <w:sz w:val="22"/>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2F68BD"/>
    <w:rPr>
      <w:rFonts w:ascii="Arial" w:hAnsi="Arial" w:cs="Arial"/>
      <w:sz w:val="22"/>
      <w:szCs w:val="24"/>
      <w:lang w:val="de-DE" w:eastAsia="de-DE" w:bidi="ar-SA"/>
    </w:rPr>
  </w:style>
  <w:style w:type="character" w:customStyle="1" w:styleId="TextkrperChar">
    <w:name w:val="+Textkörper Char"/>
    <w:uiPriority w:val="99"/>
    <w:locked/>
    <w:rsid w:val="00214911"/>
    <w:rPr>
      <w:rFonts w:ascii="Arial" w:hAnsi="Arial" w:cs="Arial"/>
      <w:sz w:val="22"/>
      <w:szCs w:val="22"/>
    </w:rPr>
  </w:style>
  <w:style w:type="paragraph" w:styleId="HTMLPreformatted">
    <w:name w:val="HTML Preformatted"/>
    <w:basedOn w:val="Normal"/>
    <w:link w:val="HTMLPreformattedChar"/>
    <w:uiPriority w:val="99"/>
    <w:rsid w:val="002149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rPr>
  </w:style>
  <w:style w:type="character" w:customStyle="1" w:styleId="HTMLPreformattedChar">
    <w:name w:val="HTML Preformatted Char"/>
    <w:link w:val="HTMLPreformatted"/>
    <w:uiPriority w:val="99"/>
    <w:rsid w:val="00214911"/>
    <w:rPr>
      <w:rFonts w:ascii="Courier New" w:hAnsi="Courier New" w:cs="Courier New"/>
      <w:lang w:eastAsia="de-DE" w:bidi="ar-SA"/>
    </w:rPr>
  </w:style>
  <w:style w:type="paragraph" w:customStyle="1" w:styleId="Default">
    <w:name w:val="Default"/>
    <w:rsid w:val="00214911"/>
    <w:pPr>
      <w:autoSpaceDE w:val="0"/>
      <w:autoSpaceDN w:val="0"/>
      <w:adjustRightInd w:val="0"/>
    </w:pPr>
    <w:rPr>
      <w:rFonts w:ascii="Calibri" w:hAnsi="Calibri" w:cs="Calibri"/>
      <w:color w:val="000000"/>
      <w:sz w:val="24"/>
      <w:szCs w:val="24"/>
      <w:lang w:eastAsia="de-DE" w:bidi="th-TH"/>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HTML Preformatted" w:uiPriority="99"/>
    <w:lsdException w:name="Table Grid" w:uiPriority="5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99"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B83911"/>
    <w:rPr>
      <w:rFonts w:ascii="Arial" w:hAnsi="Arial" w:cs="Arial"/>
      <w:sz w:val="22"/>
      <w:szCs w:val="24"/>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customStyle="1" w:styleId="Name">
    <w:name w:val="+Name"/>
    <w:basedOn w:val="Textkrper"/>
    <w:qFormat/>
    <w:rsid w:val="00855364"/>
    <w:pPr>
      <w:spacing w:before="480"/>
    </w:pPr>
  </w:style>
  <w:style w:type="paragraph" w:customStyle="1" w:styleId="Subject">
    <w:name w:val="Subject"/>
    <w:next w:val="Normal"/>
    <w:rsid w:val="00D052ED"/>
    <w:pPr>
      <w:spacing w:before="1080"/>
      <w:ind w:right="1134"/>
    </w:pPr>
    <w:rPr>
      <w:rFonts w:ascii="Arial" w:hAnsi="Arial" w:cs="Arial"/>
      <w:b/>
      <w:bCs/>
      <w:sz w:val="22"/>
      <w:szCs w:val="24"/>
      <w:lang w:val="de-DE" w:eastAsia="de-DE"/>
    </w:rPr>
  </w:style>
  <w:style w:type="paragraph" w:customStyle="1" w:styleId="address">
    <w:name w:val="_address"/>
    <w:basedOn w:val="Normal"/>
    <w:qFormat/>
    <w:rsid w:val="00226C68"/>
    <w:pPr>
      <w:autoSpaceDE w:val="0"/>
      <w:autoSpaceDN w:val="0"/>
      <w:adjustRightInd w:val="0"/>
    </w:pPr>
    <w:rPr>
      <w:szCs w:val="20"/>
      <w:lang w:val="en-US"/>
    </w:rPr>
  </w:style>
  <w:style w:type="paragraph" w:customStyle="1" w:styleId="sender">
    <w:name w:val="_sender"/>
    <w:basedOn w:val="Normal"/>
    <w:rsid w:val="009C033E"/>
    <w:pPr>
      <w:framePr w:w="4820" w:h="284" w:wrap="notBeside" w:vAnchor="page" w:hAnchor="page" w:x="1135" w:y="2553" w:anchorLock="1"/>
      <w:shd w:val="solid" w:color="FFFFFF" w:fill="FFFFFF"/>
      <w:spacing w:line="180" w:lineRule="exact"/>
    </w:pPr>
    <w:rPr>
      <w:rFonts w:cs="Times New Roman"/>
      <w:sz w:val="12"/>
      <w:szCs w:val="20"/>
    </w:rPr>
  </w:style>
  <w:style w:type="paragraph" w:customStyle="1" w:styleId="Textkrper">
    <w:name w:val="+Textkörper"/>
    <w:basedOn w:val="Normal"/>
    <w:link w:val="TextkrperZchn2"/>
    <w:uiPriority w:val="99"/>
    <w:rsid w:val="00DC0115"/>
    <w:pPr>
      <w:spacing w:before="60" w:after="60"/>
      <w:jc w:val="both"/>
    </w:pPr>
    <w:rPr>
      <w:rFonts w:cs="Times New Roman"/>
      <w:szCs w:val="22"/>
    </w:rPr>
  </w:style>
  <w:style w:type="character" w:customStyle="1" w:styleId="TextkrperZchn2">
    <w:name w:val="+Textkörper Zchn2"/>
    <w:link w:val="Textkrper"/>
    <w:uiPriority w:val="99"/>
    <w:locked/>
    <w:rsid w:val="00DC0115"/>
    <w:rPr>
      <w:rFonts w:ascii="Arial" w:hAnsi="Arial"/>
      <w:sz w:val="22"/>
      <w:szCs w:val="22"/>
    </w:rPr>
  </w:style>
  <w:style w:type="paragraph" w:customStyle="1" w:styleId="information">
    <w:name w:val="_information"/>
    <w:basedOn w:val="Normal"/>
    <w:qFormat/>
    <w:rsid w:val="00E004AD"/>
    <w:pPr>
      <w:tabs>
        <w:tab w:val="left" w:pos="851"/>
      </w:tabs>
      <w:autoSpaceDE w:val="0"/>
      <w:autoSpaceDN w:val="0"/>
      <w:adjustRightInd w:val="0"/>
    </w:pPr>
    <w:rPr>
      <w:sz w:val="16"/>
      <w:szCs w:val="16"/>
    </w:rPr>
  </w:style>
  <w:style w:type="paragraph" w:customStyle="1" w:styleId="footeraddress">
    <w:name w:val="_footer_address"/>
    <w:basedOn w:val="Normal"/>
    <w:qFormat/>
    <w:rsid w:val="00E004AD"/>
    <w:rPr>
      <w:sz w:val="14"/>
      <w:szCs w:val="14"/>
    </w:rPr>
  </w:style>
  <w:style w:type="paragraph" w:customStyle="1" w:styleId="footercompany">
    <w:name w:val="_footer_company"/>
    <w:basedOn w:val="Normal"/>
    <w:qFormat/>
    <w:rsid w:val="00E004AD"/>
    <w:pPr>
      <w:pBdr>
        <w:top w:val="single" w:sz="4" w:space="3" w:color="auto"/>
      </w:pBdr>
      <w:autoSpaceDE w:val="0"/>
      <w:autoSpaceDN w:val="0"/>
      <w:adjustRightInd w:val="0"/>
    </w:pPr>
    <w:rPr>
      <w:b/>
      <w:bCs/>
      <w:sz w:val="14"/>
      <w:szCs w:val="14"/>
    </w:rPr>
  </w:style>
  <w:style w:type="paragraph" w:customStyle="1" w:styleId="footerfilename">
    <w:name w:val="_footer_filename"/>
    <w:basedOn w:val="Normal"/>
    <w:qFormat/>
    <w:rsid w:val="00E004AD"/>
    <w:pPr>
      <w:pBdr>
        <w:top w:val="single" w:sz="4" w:space="4" w:color="auto"/>
      </w:pBdr>
      <w:spacing w:before="60" w:after="60"/>
    </w:pPr>
    <w:rPr>
      <w:sz w:val="12"/>
      <w:szCs w:val="12"/>
    </w:rPr>
  </w:style>
  <w:style w:type="paragraph" w:customStyle="1" w:styleId="footerpage">
    <w:name w:val="_footer_page"/>
    <w:basedOn w:val="Normal"/>
    <w:qFormat/>
    <w:rsid w:val="00E004AD"/>
    <w:pPr>
      <w:spacing w:before="60"/>
    </w:pPr>
    <w:rPr>
      <w:noProof/>
    </w:rPr>
  </w:style>
  <w:style w:type="paragraph" w:customStyle="1" w:styleId="Textkrperfett">
    <w:name w:val="+Textkörper fett"/>
    <w:basedOn w:val="Textkrper"/>
    <w:qFormat/>
    <w:rsid w:val="00226C68"/>
    <w:rPr>
      <w:b/>
      <w:lang w:val="en-US"/>
    </w:rPr>
  </w:style>
  <w:style w:type="paragraph" w:styleId="Footer">
    <w:name w:val="footer"/>
    <w:basedOn w:val="Normal"/>
    <w:link w:val="FooterChar"/>
    <w:uiPriority w:val="99"/>
    <w:rsid w:val="006B7549"/>
    <w:pPr>
      <w:tabs>
        <w:tab w:val="center" w:pos="4536"/>
        <w:tab w:val="right" w:pos="9072"/>
      </w:tabs>
    </w:pPr>
  </w:style>
  <w:style w:type="character" w:customStyle="1" w:styleId="FooterChar">
    <w:name w:val="Footer Char"/>
    <w:link w:val="Footer"/>
    <w:uiPriority w:val="99"/>
    <w:rsid w:val="006B7549"/>
    <w:rPr>
      <w:rFonts w:ascii="Arial" w:hAnsi="Arial" w:cs="Arial"/>
      <w:sz w:val="22"/>
      <w:szCs w:val="24"/>
    </w:rPr>
  </w:style>
  <w:style w:type="paragraph" w:customStyle="1" w:styleId="Marginalienspalte">
    <w:name w:val="Marginalienspalte"/>
    <w:basedOn w:val="Normal"/>
    <w:rsid w:val="00D901DB"/>
    <w:pPr>
      <w:tabs>
        <w:tab w:val="left" w:pos="340"/>
      </w:tabs>
      <w:spacing w:line="200" w:lineRule="exact"/>
    </w:pPr>
    <w:rPr>
      <w:rFonts w:eastAsia="SimSun" w:cs="Angsana New"/>
      <w:noProof/>
      <w:sz w:val="16"/>
      <w:szCs w:val="20"/>
      <w:lang w:val="en-GB" w:eastAsia="zh-CN"/>
    </w:rPr>
  </w:style>
  <w:style w:type="character" w:styleId="Emphasis">
    <w:name w:val="Emphasis"/>
    <w:uiPriority w:val="20"/>
    <w:qFormat/>
    <w:rsid w:val="00D901DB"/>
    <w:rPr>
      <w:i/>
      <w:iCs/>
    </w:rPr>
  </w:style>
  <w:style w:type="character" w:customStyle="1" w:styleId="apple-converted-space">
    <w:name w:val="apple-converted-space"/>
    <w:rsid w:val="00307A50"/>
  </w:style>
  <w:style w:type="character" w:styleId="Hyperlink">
    <w:name w:val="Hyperlink"/>
    <w:uiPriority w:val="99"/>
    <w:unhideWhenUsed/>
    <w:rsid w:val="00307A50"/>
    <w:rPr>
      <w:color w:val="0000FF"/>
      <w:u w:val="single"/>
    </w:rPr>
  </w:style>
  <w:style w:type="paragraph" w:styleId="ListParagraph">
    <w:name w:val="List Paragraph"/>
    <w:basedOn w:val="Normal"/>
    <w:uiPriority w:val="99"/>
    <w:qFormat/>
    <w:rsid w:val="009A154C"/>
    <w:pPr>
      <w:spacing w:after="200" w:line="276" w:lineRule="auto"/>
      <w:ind w:left="720"/>
      <w:contextualSpacing/>
    </w:pPr>
    <w:rPr>
      <w:rFonts w:ascii="Calibri" w:eastAsia="Calibri" w:hAnsi="Calibri" w:cs="Cordia New"/>
      <w:szCs w:val="28"/>
      <w:lang w:val="en-US" w:eastAsia="en-US" w:bidi="th-TH"/>
    </w:rPr>
  </w:style>
  <w:style w:type="character" w:styleId="Strong">
    <w:name w:val="Strong"/>
    <w:uiPriority w:val="22"/>
    <w:qFormat/>
    <w:rsid w:val="00F678A5"/>
    <w:rPr>
      <w:b/>
      <w:bCs/>
    </w:rPr>
  </w:style>
  <w:style w:type="table" w:styleId="TableGrid">
    <w:name w:val="Table Grid"/>
    <w:basedOn w:val="TableNormal"/>
    <w:uiPriority w:val="59"/>
    <w:rsid w:val="00DA4F38"/>
    <w:rPr>
      <w:rFonts w:ascii="Calibri" w:eastAsia="Calibri" w:hAnsi="Calibri" w:cs="Cordia New"/>
      <w:sz w:val="22"/>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2F68BD"/>
    <w:rPr>
      <w:rFonts w:ascii="Arial" w:hAnsi="Arial" w:cs="Arial"/>
      <w:sz w:val="22"/>
      <w:szCs w:val="24"/>
      <w:lang w:val="de-DE" w:eastAsia="de-DE" w:bidi="ar-SA"/>
    </w:rPr>
  </w:style>
  <w:style w:type="character" w:customStyle="1" w:styleId="TextkrperChar">
    <w:name w:val="+Textkörper Char"/>
    <w:uiPriority w:val="99"/>
    <w:locked/>
    <w:rsid w:val="00214911"/>
    <w:rPr>
      <w:rFonts w:ascii="Arial" w:hAnsi="Arial" w:cs="Arial"/>
      <w:sz w:val="22"/>
      <w:szCs w:val="22"/>
    </w:rPr>
  </w:style>
  <w:style w:type="paragraph" w:styleId="HTMLPreformatted">
    <w:name w:val="HTML Preformatted"/>
    <w:basedOn w:val="Normal"/>
    <w:link w:val="HTMLPreformattedChar"/>
    <w:uiPriority w:val="99"/>
    <w:rsid w:val="002149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rPr>
  </w:style>
  <w:style w:type="character" w:customStyle="1" w:styleId="HTMLPreformattedChar">
    <w:name w:val="HTML Preformatted Char"/>
    <w:link w:val="HTMLPreformatted"/>
    <w:uiPriority w:val="99"/>
    <w:rsid w:val="00214911"/>
    <w:rPr>
      <w:rFonts w:ascii="Courier New" w:hAnsi="Courier New" w:cs="Courier New"/>
      <w:lang w:eastAsia="de-DE" w:bidi="ar-SA"/>
    </w:rPr>
  </w:style>
  <w:style w:type="paragraph" w:customStyle="1" w:styleId="Default">
    <w:name w:val="Default"/>
    <w:rsid w:val="00214911"/>
    <w:pPr>
      <w:autoSpaceDE w:val="0"/>
      <w:autoSpaceDN w:val="0"/>
      <w:adjustRightInd w:val="0"/>
    </w:pPr>
    <w:rPr>
      <w:rFonts w:ascii="Calibri" w:hAnsi="Calibri" w:cs="Calibri"/>
      <w:color w:val="000000"/>
      <w:sz w:val="24"/>
      <w:szCs w:val="24"/>
      <w:lang w:eastAsia="de-DE"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009352">
      <w:bodyDiv w:val="1"/>
      <w:marLeft w:val="0"/>
      <w:marRight w:val="0"/>
      <w:marTop w:val="0"/>
      <w:marBottom w:val="0"/>
      <w:divBdr>
        <w:top w:val="none" w:sz="0" w:space="0" w:color="auto"/>
        <w:left w:val="none" w:sz="0" w:space="0" w:color="auto"/>
        <w:bottom w:val="none" w:sz="0" w:space="0" w:color="auto"/>
        <w:right w:val="none" w:sz="0" w:space="0" w:color="auto"/>
      </w:divBdr>
    </w:div>
    <w:div w:id="171997203">
      <w:bodyDiv w:val="1"/>
      <w:marLeft w:val="0"/>
      <w:marRight w:val="0"/>
      <w:marTop w:val="0"/>
      <w:marBottom w:val="0"/>
      <w:divBdr>
        <w:top w:val="none" w:sz="0" w:space="0" w:color="auto"/>
        <w:left w:val="none" w:sz="0" w:space="0" w:color="auto"/>
        <w:bottom w:val="none" w:sz="0" w:space="0" w:color="auto"/>
        <w:right w:val="none" w:sz="0" w:space="0" w:color="auto"/>
      </w:divBdr>
    </w:div>
    <w:div w:id="665405401">
      <w:bodyDiv w:val="1"/>
      <w:marLeft w:val="0"/>
      <w:marRight w:val="0"/>
      <w:marTop w:val="0"/>
      <w:marBottom w:val="0"/>
      <w:divBdr>
        <w:top w:val="none" w:sz="0" w:space="0" w:color="auto"/>
        <w:left w:val="none" w:sz="0" w:space="0" w:color="auto"/>
        <w:bottom w:val="none" w:sz="0" w:space="0" w:color="auto"/>
        <w:right w:val="none" w:sz="0" w:space="0" w:color="auto"/>
      </w:divBdr>
    </w:div>
    <w:div w:id="709457530">
      <w:bodyDiv w:val="1"/>
      <w:marLeft w:val="0"/>
      <w:marRight w:val="0"/>
      <w:marTop w:val="0"/>
      <w:marBottom w:val="0"/>
      <w:divBdr>
        <w:top w:val="none" w:sz="0" w:space="0" w:color="auto"/>
        <w:left w:val="none" w:sz="0" w:space="0" w:color="auto"/>
        <w:bottom w:val="none" w:sz="0" w:space="0" w:color="auto"/>
        <w:right w:val="none" w:sz="0" w:space="0" w:color="auto"/>
      </w:divBdr>
    </w:div>
    <w:div w:id="729962721">
      <w:bodyDiv w:val="1"/>
      <w:marLeft w:val="0"/>
      <w:marRight w:val="0"/>
      <w:marTop w:val="0"/>
      <w:marBottom w:val="0"/>
      <w:divBdr>
        <w:top w:val="none" w:sz="0" w:space="0" w:color="auto"/>
        <w:left w:val="none" w:sz="0" w:space="0" w:color="auto"/>
        <w:bottom w:val="none" w:sz="0" w:space="0" w:color="auto"/>
        <w:right w:val="none" w:sz="0" w:space="0" w:color="auto"/>
      </w:divBdr>
    </w:div>
    <w:div w:id="936326798">
      <w:bodyDiv w:val="1"/>
      <w:marLeft w:val="0"/>
      <w:marRight w:val="0"/>
      <w:marTop w:val="0"/>
      <w:marBottom w:val="0"/>
      <w:divBdr>
        <w:top w:val="none" w:sz="0" w:space="0" w:color="auto"/>
        <w:left w:val="none" w:sz="0" w:space="0" w:color="auto"/>
        <w:bottom w:val="none" w:sz="0" w:space="0" w:color="auto"/>
        <w:right w:val="none" w:sz="0" w:space="0" w:color="auto"/>
      </w:divBdr>
    </w:div>
    <w:div w:id="1116408565">
      <w:bodyDiv w:val="1"/>
      <w:marLeft w:val="0"/>
      <w:marRight w:val="0"/>
      <w:marTop w:val="0"/>
      <w:marBottom w:val="0"/>
      <w:divBdr>
        <w:top w:val="none" w:sz="0" w:space="0" w:color="auto"/>
        <w:left w:val="none" w:sz="0" w:space="0" w:color="auto"/>
        <w:bottom w:val="none" w:sz="0" w:space="0" w:color="auto"/>
        <w:right w:val="none" w:sz="0" w:space="0" w:color="auto"/>
      </w:divBdr>
    </w:div>
    <w:div w:id="1351639283">
      <w:bodyDiv w:val="1"/>
      <w:marLeft w:val="0"/>
      <w:marRight w:val="0"/>
      <w:marTop w:val="0"/>
      <w:marBottom w:val="0"/>
      <w:divBdr>
        <w:top w:val="none" w:sz="0" w:space="0" w:color="auto"/>
        <w:left w:val="none" w:sz="0" w:space="0" w:color="auto"/>
        <w:bottom w:val="none" w:sz="0" w:space="0" w:color="auto"/>
        <w:right w:val="none" w:sz="0" w:space="0" w:color="auto"/>
      </w:divBdr>
    </w:div>
    <w:div w:id="1378554357">
      <w:bodyDiv w:val="1"/>
      <w:marLeft w:val="0"/>
      <w:marRight w:val="0"/>
      <w:marTop w:val="0"/>
      <w:marBottom w:val="0"/>
      <w:divBdr>
        <w:top w:val="none" w:sz="0" w:space="0" w:color="auto"/>
        <w:left w:val="none" w:sz="0" w:space="0" w:color="auto"/>
        <w:bottom w:val="none" w:sz="0" w:space="0" w:color="auto"/>
        <w:right w:val="none" w:sz="0" w:space="0" w:color="auto"/>
      </w:divBdr>
    </w:div>
    <w:div w:id="1728800519">
      <w:bodyDiv w:val="1"/>
      <w:marLeft w:val="0"/>
      <w:marRight w:val="0"/>
      <w:marTop w:val="0"/>
      <w:marBottom w:val="0"/>
      <w:divBdr>
        <w:top w:val="none" w:sz="0" w:space="0" w:color="auto"/>
        <w:left w:val="none" w:sz="0" w:space="0" w:color="auto"/>
        <w:bottom w:val="none" w:sz="0" w:space="0" w:color="auto"/>
        <w:right w:val="none" w:sz="0" w:space="0" w:color="auto"/>
      </w:divBdr>
    </w:div>
    <w:div w:id="1804696204">
      <w:bodyDiv w:val="1"/>
      <w:marLeft w:val="0"/>
      <w:marRight w:val="0"/>
      <w:marTop w:val="0"/>
      <w:marBottom w:val="0"/>
      <w:divBdr>
        <w:top w:val="none" w:sz="0" w:space="0" w:color="auto"/>
        <w:left w:val="none" w:sz="0" w:space="0" w:color="auto"/>
        <w:bottom w:val="none" w:sz="0" w:space="0" w:color="auto"/>
        <w:right w:val="none" w:sz="0" w:space="0" w:color="auto"/>
      </w:divBdr>
      <w:divsChild>
        <w:div w:id="2025009228">
          <w:marLeft w:val="900"/>
          <w:marRight w:val="0"/>
          <w:marTop w:val="375"/>
          <w:marBottom w:val="0"/>
          <w:divBdr>
            <w:top w:val="none" w:sz="0" w:space="0" w:color="auto"/>
            <w:left w:val="none" w:sz="0" w:space="0" w:color="auto"/>
            <w:bottom w:val="none" w:sz="0" w:space="0" w:color="auto"/>
            <w:right w:val="none" w:sz="0" w:space="0" w:color="auto"/>
          </w:divBdr>
          <w:divsChild>
            <w:div w:id="2020303869">
              <w:marLeft w:val="0"/>
              <w:marRight w:val="0"/>
              <w:marTop w:val="0"/>
              <w:marBottom w:val="0"/>
              <w:divBdr>
                <w:top w:val="none" w:sz="0" w:space="0" w:color="auto"/>
                <w:left w:val="none" w:sz="0" w:space="0" w:color="auto"/>
                <w:bottom w:val="none" w:sz="0" w:space="0" w:color="auto"/>
                <w:right w:val="none" w:sz="0" w:space="0" w:color="auto"/>
              </w:divBdr>
              <w:divsChild>
                <w:div w:id="281618444">
                  <w:marLeft w:val="0"/>
                  <w:marRight w:val="0"/>
                  <w:marTop w:val="0"/>
                  <w:marBottom w:val="450"/>
                  <w:divBdr>
                    <w:top w:val="none" w:sz="0" w:space="0" w:color="auto"/>
                    <w:left w:val="none" w:sz="0" w:space="0" w:color="auto"/>
                    <w:bottom w:val="none" w:sz="0" w:space="0" w:color="auto"/>
                    <w:right w:val="none" w:sz="0" w:space="0" w:color="auto"/>
                  </w:divBdr>
                  <w:divsChild>
                    <w:div w:id="197100784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811093583">
      <w:bodyDiv w:val="1"/>
      <w:marLeft w:val="0"/>
      <w:marRight w:val="0"/>
      <w:marTop w:val="0"/>
      <w:marBottom w:val="0"/>
      <w:divBdr>
        <w:top w:val="none" w:sz="0" w:space="0" w:color="auto"/>
        <w:left w:val="none" w:sz="0" w:space="0" w:color="auto"/>
        <w:bottom w:val="none" w:sz="0" w:space="0" w:color="auto"/>
        <w:right w:val="none" w:sz="0" w:space="0" w:color="auto"/>
      </w:divBdr>
    </w:div>
    <w:div w:id="1927420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spe.org/" TargetMode="External"/><Relationship Id="rId18" Type="http://schemas.openxmlformats.org/officeDocument/2006/relationships/hyperlink" Target="mailto:gulmira.yerdessova@werum.com"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yperlink" Target="http://www.koerber.de"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medipak-systems.co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werum-asia.com" TargetMode="External"/><Relationship Id="rId23"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hyperlink" Target="http://www.werum-asia.com"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ispe.org/philippines-affiliate" TargetMode="External"/><Relationship Id="rId22"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iyarat_chutsanatas\Desktop\Letter%20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4FC57C-A2AD-4832-9F95-47E84CF63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 Head.dotx</Template>
  <TotalTime>0</TotalTime>
  <Pages>5</Pages>
  <Words>953</Words>
  <Characters>5433</Characters>
  <Application>Microsoft Office Word</Application>
  <DocSecurity>0</DocSecurity>
  <Lines>45</Lines>
  <Paragraphs>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Werum IT Solutions GmbH</Company>
  <LinksUpToDate>false</LinksUpToDate>
  <CharactersWithSpaces>6374</CharactersWithSpaces>
  <SharedDoc>false</SharedDoc>
  <HLinks>
    <vt:vector size="42" baseType="variant">
      <vt:variant>
        <vt:i4>2424945</vt:i4>
      </vt:variant>
      <vt:variant>
        <vt:i4>18</vt:i4>
      </vt:variant>
      <vt:variant>
        <vt:i4>0</vt:i4>
      </vt:variant>
      <vt:variant>
        <vt:i4>5</vt:i4>
      </vt:variant>
      <vt:variant>
        <vt:lpwstr>http://www.werum-asia.com/</vt:lpwstr>
      </vt:variant>
      <vt:variant>
        <vt:lpwstr/>
      </vt:variant>
      <vt:variant>
        <vt:i4>1769593</vt:i4>
      </vt:variant>
      <vt:variant>
        <vt:i4>15</vt:i4>
      </vt:variant>
      <vt:variant>
        <vt:i4>0</vt:i4>
      </vt:variant>
      <vt:variant>
        <vt:i4>5</vt:i4>
      </vt:variant>
      <vt:variant>
        <vt:lpwstr>mailto:gulmira.yerdessova@werum.com</vt:lpwstr>
      </vt:variant>
      <vt:variant>
        <vt:lpwstr/>
      </vt:variant>
      <vt:variant>
        <vt:i4>8257635</vt:i4>
      </vt:variant>
      <vt:variant>
        <vt:i4>12</vt:i4>
      </vt:variant>
      <vt:variant>
        <vt:i4>0</vt:i4>
      </vt:variant>
      <vt:variant>
        <vt:i4>5</vt:i4>
      </vt:variant>
      <vt:variant>
        <vt:lpwstr>http://www.koerber.de/</vt:lpwstr>
      </vt:variant>
      <vt:variant>
        <vt:lpwstr/>
      </vt:variant>
      <vt:variant>
        <vt:i4>2162737</vt:i4>
      </vt:variant>
      <vt:variant>
        <vt:i4>9</vt:i4>
      </vt:variant>
      <vt:variant>
        <vt:i4>0</vt:i4>
      </vt:variant>
      <vt:variant>
        <vt:i4>5</vt:i4>
      </vt:variant>
      <vt:variant>
        <vt:lpwstr>http://www.medipak-systems.com/</vt:lpwstr>
      </vt:variant>
      <vt:variant>
        <vt:lpwstr/>
      </vt:variant>
      <vt:variant>
        <vt:i4>2424945</vt:i4>
      </vt:variant>
      <vt:variant>
        <vt:i4>6</vt:i4>
      </vt:variant>
      <vt:variant>
        <vt:i4>0</vt:i4>
      </vt:variant>
      <vt:variant>
        <vt:i4>5</vt:i4>
      </vt:variant>
      <vt:variant>
        <vt:lpwstr>http://www.werum-asia.com/</vt:lpwstr>
      </vt:variant>
      <vt:variant>
        <vt:lpwstr/>
      </vt:variant>
      <vt:variant>
        <vt:i4>393305</vt:i4>
      </vt:variant>
      <vt:variant>
        <vt:i4>3</vt:i4>
      </vt:variant>
      <vt:variant>
        <vt:i4>0</vt:i4>
      </vt:variant>
      <vt:variant>
        <vt:i4>5</vt:i4>
      </vt:variant>
      <vt:variant>
        <vt:lpwstr>http://www.ispe.org/philippines-affiliate</vt:lpwstr>
      </vt:variant>
      <vt:variant>
        <vt:lpwstr/>
      </vt:variant>
      <vt:variant>
        <vt:i4>4259918</vt:i4>
      </vt:variant>
      <vt:variant>
        <vt:i4>0</vt:i4>
      </vt:variant>
      <vt:variant>
        <vt:i4>0</vt:i4>
      </vt:variant>
      <vt:variant>
        <vt:i4>5</vt:i4>
      </vt:variant>
      <vt:variant>
        <vt:lpwstr>http://www.ispe.org/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Gulmira.Yerdessova@werum.com</dc:creator>
  <cp:lastModifiedBy>Katrin Schröder</cp:lastModifiedBy>
  <cp:revision>2</cp:revision>
  <cp:lastPrinted>2018-07-11T12:21:00Z</cp:lastPrinted>
  <dcterms:created xsi:type="dcterms:W3CDTF">2018-07-11T09:19:00Z</dcterms:created>
  <dcterms:modified xsi:type="dcterms:W3CDTF">2018-07-11T09:19:00Z</dcterms:modified>
</cp:coreProperties>
</file>