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03" w:rsidRPr="001B7703" w:rsidRDefault="001B7703" w:rsidP="001B7703">
      <w:pPr>
        <w:spacing w:after="120" w:line="360" w:lineRule="auto"/>
      </w:pPr>
    </w:p>
    <w:p w:rsidR="006D73AE" w:rsidRPr="009436CC" w:rsidRDefault="001B7703" w:rsidP="006D73AE">
      <w:pPr>
        <w:spacing w:after="60" w:line="360" w:lineRule="auto"/>
        <w:rPr>
          <w:b/>
          <w:sz w:val="32"/>
          <w:szCs w:val="32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52A31D" wp14:editId="77487031">
                <wp:simplePos x="0" y="0"/>
                <wp:positionH relativeFrom="column">
                  <wp:posOffset>-5080</wp:posOffset>
                </wp:positionH>
                <wp:positionV relativeFrom="page">
                  <wp:posOffset>1207770</wp:posOffset>
                </wp:positionV>
                <wp:extent cx="3048000" cy="527050"/>
                <wp:effectExtent l="0" t="0" r="0" b="6350"/>
                <wp:wrapTight wrapText="bothSides">
                  <wp:wrapPolygon edited="0">
                    <wp:start x="0" y="0"/>
                    <wp:lineTo x="0" y="21080"/>
                    <wp:lineTo x="21465" y="21080"/>
                    <wp:lineTo x="21465" y="0"/>
                    <wp:lineTo x="0" y="0"/>
                  </wp:wrapPolygon>
                </wp:wrapTight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7703" w:rsidRDefault="001B7703" w:rsidP="001B7703">
                            <w:pPr>
                              <w:pStyle w:val="Kopfzeile"/>
                              <w:spacing w:after="240" w:line="288" w:lineRule="auto"/>
                              <w:rPr>
                                <w:b/>
                                <w:noProof/>
                                <w:color w:val="80808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808080"/>
                                <w:sz w:val="48"/>
                              </w:rPr>
                              <w:t>News Release</w:t>
                            </w:r>
                          </w:p>
                          <w:p w:rsidR="001B7703" w:rsidRDefault="001B7703" w:rsidP="001B7703"/>
                        </w:txbxContent>
                      </wps:txbx>
                      <wps:bodyPr rot="0" vert="horz" wrap="square" lIns="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.4pt;margin-top:95.1pt;width:240pt;height:4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" stroked="f">
                <v:textbox inset="0,1mm,1mm,1mm">
                  <w:txbxContent>
                    <w:p w:rsidR="001B7703" w:rsidRDefault="001B7703" w:rsidP="001B7703">
                      <w:pPr>
                        <w:pStyle w:val="Kopfzeile"/>
                        <w:spacing w:after="240" w:line="288" w:lineRule="auto"/>
                        <w:rPr>
                          <w:b/>
                          <w:noProof/>
                          <w:color w:val="808080"/>
                          <w:sz w:val="48"/>
                        </w:rPr>
                      </w:pPr>
                      <w:r>
                        <w:rPr>
                          <w:b/>
                          <w:color w:val="808080"/>
                          <w:sz w:val="48"/>
                        </w:rPr>
                        <w:t xml:space="preserve">News Release</w:t>
                      </w:r>
                    </w:p>
                    <w:p w:rsidR="001B7703" w:rsidRDefault="001B7703" w:rsidP="001B7703"/>
                  </w:txbxContent>
                </v:textbox>
                <w10:wrap type="tight" anchory="page"/>
              </v:shape>
            </w:pict>
          </mc:Fallback>
        </mc:AlternateContent>
      </w:r>
      <w:proofErr w:type="spellStart"/>
      <w:r>
        <w:rPr>
          <w:b/>
          <w:sz w:val="32"/>
        </w:rPr>
        <w:t>W</w:t>
      </w:r>
      <w:r>
        <w:rPr>
          <w:b/>
          <w:sz w:val="32"/>
          <w:szCs w:val="32"/>
        </w:rPr>
        <w:t>erum</w:t>
      </w:r>
      <w:r w:rsidR="00645B92">
        <w:rPr>
          <w:b/>
          <w:sz w:val="32"/>
          <w:szCs w:val="32"/>
        </w:rPr>
        <w:t>’</w:t>
      </w:r>
      <w:r>
        <w:rPr>
          <w:b/>
          <w:sz w:val="32"/>
          <w:szCs w:val="32"/>
        </w:rPr>
        <w:t>s</w:t>
      </w:r>
      <w:proofErr w:type="spellEnd"/>
      <w:r>
        <w:rPr>
          <w:b/>
          <w:sz w:val="32"/>
          <w:szCs w:val="32"/>
        </w:rPr>
        <w:t xml:space="preserve"> Plug &amp; Produce Solution awarded as one of the best solutions at the </w:t>
      </w:r>
      <w:proofErr w:type="spellStart"/>
      <w:r>
        <w:rPr>
          <w:b/>
          <w:sz w:val="32"/>
          <w:szCs w:val="32"/>
        </w:rPr>
        <w:t>Industriepreis</w:t>
      </w:r>
      <w:proofErr w:type="spellEnd"/>
      <w:r>
        <w:rPr>
          <w:b/>
          <w:sz w:val="32"/>
          <w:szCs w:val="32"/>
        </w:rPr>
        <w:t xml:space="preserve"> 2018</w:t>
      </w:r>
    </w:p>
    <w:p w:rsidR="006D73AE" w:rsidRPr="005762E0" w:rsidRDefault="006D73AE" w:rsidP="006D73AE">
      <w:pPr>
        <w:spacing w:after="180" w:line="360" w:lineRule="auto"/>
        <w:rPr>
          <w:b/>
        </w:rPr>
      </w:pPr>
      <w:r>
        <w:rPr>
          <w:b/>
        </w:rPr>
        <w:t xml:space="preserve">PAS-X MSI Plug &amp; Produce Solution awarded as Best Of at the </w:t>
      </w:r>
      <w:proofErr w:type="spellStart"/>
      <w:r>
        <w:rPr>
          <w:b/>
        </w:rPr>
        <w:t>Industriepreis</w:t>
      </w:r>
      <w:proofErr w:type="spellEnd"/>
      <w:r>
        <w:rPr>
          <w:b/>
        </w:rPr>
        <w:t xml:space="preserve"> / </w:t>
      </w:r>
      <w:proofErr w:type="gramStart"/>
      <w:r>
        <w:rPr>
          <w:b/>
        </w:rPr>
        <w:t>This</w:t>
      </w:r>
      <w:proofErr w:type="gramEnd"/>
      <w:r>
        <w:rPr>
          <w:b/>
        </w:rPr>
        <w:t xml:space="preserve"> solution allows </w:t>
      </w:r>
      <w:r w:rsidR="00645B92">
        <w:rPr>
          <w:b/>
        </w:rPr>
        <w:t xml:space="preserve">easy </w:t>
      </w:r>
      <w:r>
        <w:rPr>
          <w:b/>
        </w:rPr>
        <w:t>integration of equipment via message-based interface / New version MSI 1.1 with enhanced usability now available</w:t>
      </w:r>
    </w:p>
    <w:p w:rsidR="006D73AE" w:rsidRDefault="006D73AE" w:rsidP="006D73AE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  <w:bookmarkStart w:id="0" w:name="_GoBack"/>
      <w:bookmarkEnd w:id="0"/>
      <w:proofErr w:type="spellStart"/>
      <w:r>
        <w:rPr>
          <w:b/>
          <w:szCs w:val="20"/>
        </w:rPr>
        <w:t>Lüneburg</w:t>
      </w:r>
      <w:proofErr w:type="spellEnd"/>
      <w:r w:rsidR="00A86D60">
        <w:rPr>
          <w:b/>
          <w:szCs w:val="20"/>
        </w:rPr>
        <w:t xml:space="preserve">, </w:t>
      </w:r>
      <w:r w:rsidR="005A4F1C">
        <w:rPr>
          <w:b/>
          <w:szCs w:val="20"/>
        </w:rPr>
        <w:t xml:space="preserve">Germany, 12 September </w:t>
      </w:r>
      <w:r>
        <w:rPr>
          <w:b/>
          <w:szCs w:val="20"/>
        </w:rPr>
        <w:t>2018</w:t>
      </w:r>
      <w:r>
        <w:t xml:space="preserve"> – The software solution </w:t>
      </w:r>
      <w:r w:rsidR="00645B92">
        <w:t>“</w:t>
      </w:r>
      <w:r>
        <w:t>PAS-X MSI Plug &amp; Produce Solution</w:t>
      </w:r>
      <w:r w:rsidR="00645B92">
        <w:t>”</w:t>
      </w:r>
      <w:r>
        <w:t xml:space="preserve"> from Werum IT Solutions was awarded </w:t>
      </w:r>
      <w:r w:rsidR="00645B92">
        <w:t>as “</w:t>
      </w:r>
      <w:r>
        <w:t>Best Of</w:t>
      </w:r>
      <w:r w:rsidR="00645B92">
        <w:t>”</w:t>
      </w:r>
      <w:r>
        <w:t xml:space="preserve"> at the </w:t>
      </w:r>
      <w:proofErr w:type="spellStart"/>
      <w:r>
        <w:t>Industriepreis</w:t>
      </w:r>
      <w:proofErr w:type="spellEnd"/>
      <w:r>
        <w:t xml:space="preserve"> 2018 in the category </w:t>
      </w:r>
      <w:r w:rsidR="00645B92">
        <w:t>“</w:t>
      </w:r>
      <w:r>
        <w:t>IT &amp; Software Solutions for Industry</w:t>
      </w:r>
      <w:r w:rsidR="00645B92">
        <w:t>”</w:t>
      </w:r>
      <w:r>
        <w:t>. With this award, the jury of experts honors the novelty, product maturity and future-oriented approach of the solution, as well as its economic and technological benefits.</w:t>
      </w:r>
    </w:p>
    <w:p w:rsidR="006D73AE" w:rsidRDefault="006D73AE" w:rsidP="006D73AE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</w:p>
    <w:p w:rsidR="006D73AE" w:rsidRDefault="006D73AE" w:rsidP="006D73AE">
      <w:pPr>
        <w:autoSpaceDE w:val="0"/>
        <w:autoSpaceDN w:val="0"/>
        <w:adjustRightInd w:val="0"/>
        <w:spacing w:after="60" w:line="360" w:lineRule="auto"/>
        <w:rPr>
          <w:szCs w:val="20"/>
        </w:rPr>
      </w:pPr>
      <w:proofErr w:type="spellStart"/>
      <w:r>
        <w:t>Werum</w:t>
      </w:r>
      <w:r w:rsidR="00645B92">
        <w:t>’</w:t>
      </w:r>
      <w:r>
        <w:t>s</w:t>
      </w:r>
      <w:proofErr w:type="spellEnd"/>
      <w:r>
        <w:t xml:space="preserve"> PAS-X MSI Plug &amp; Produce Solution allows the </w:t>
      </w:r>
      <w:r w:rsidR="00645B92">
        <w:t xml:space="preserve">easy </w:t>
      </w:r>
      <w:r>
        <w:t>and fast integration of machines, equipment and automation systems into the existing production environment of a pharmaceutical or biotech</w:t>
      </w:r>
      <w:r w:rsidR="00E366D2">
        <w:t>nological</w:t>
      </w:r>
      <w:r>
        <w:t xml:space="preserve"> manufacturer. The machines on the shop floor and </w:t>
      </w:r>
      <w:proofErr w:type="spellStart"/>
      <w:r>
        <w:t>Werum</w:t>
      </w:r>
      <w:r w:rsidR="00645B92">
        <w:t>’</w:t>
      </w:r>
      <w:r>
        <w:t>s</w:t>
      </w:r>
      <w:proofErr w:type="spellEnd"/>
      <w:r>
        <w:t xml:space="preserve"> PAS-X Manufacturing Execution System can communicate directly with each other via a new, standardized and message-based interface. This allows </w:t>
      </w:r>
      <w:proofErr w:type="gramStart"/>
      <w:r>
        <w:t>to reduce</w:t>
      </w:r>
      <w:proofErr w:type="gramEnd"/>
      <w:r>
        <w:t xml:space="preserve"> the integration effort for a new machine by up to 75 percent.</w:t>
      </w:r>
    </w:p>
    <w:p w:rsidR="006D73AE" w:rsidRDefault="006D73AE" w:rsidP="006D73AE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</w:p>
    <w:p w:rsidR="006D73AE" w:rsidRPr="00A829E2" w:rsidRDefault="00645B92" w:rsidP="006D73AE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  <w:r>
        <w:t>“</w:t>
      </w:r>
      <w:r w:rsidR="006D73AE">
        <w:t xml:space="preserve">We are very pleased about this award, which is both </w:t>
      </w:r>
      <w:proofErr w:type="gramStart"/>
      <w:r w:rsidR="006D73AE">
        <w:t>a recognition</w:t>
      </w:r>
      <w:proofErr w:type="gramEnd"/>
      <w:r w:rsidR="006D73AE">
        <w:t xml:space="preserve"> and an incentive for us,</w:t>
      </w:r>
      <w:r>
        <w:t>”</w:t>
      </w:r>
      <w:r w:rsidR="006D73AE">
        <w:t xml:space="preserve"> says Christiane Dickel, responsible Product Manager at Werum IT Solutions</w:t>
      </w:r>
      <w:r>
        <w:t xml:space="preserve"> GmbH</w:t>
      </w:r>
      <w:r w:rsidR="006D73AE">
        <w:t xml:space="preserve">. </w:t>
      </w:r>
      <w:r>
        <w:t>“</w:t>
      </w:r>
      <w:r w:rsidR="006D73AE">
        <w:t xml:space="preserve">Our PAS-X MSI Plug </w:t>
      </w:r>
      <w:r>
        <w:t xml:space="preserve">&amp; </w:t>
      </w:r>
      <w:r w:rsidR="006D73AE">
        <w:t xml:space="preserve">Produce Solution is a trendsetter in networked production and an important prerequisite for advancing </w:t>
      </w:r>
      <w:proofErr w:type="spellStart"/>
      <w:r w:rsidR="006D73AE">
        <w:t>Industr</w:t>
      </w:r>
      <w:r w:rsidR="00CA0EF4">
        <w:t>ie</w:t>
      </w:r>
      <w:proofErr w:type="spellEnd"/>
      <w:r w:rsidR="006D73AE">
        <w:t xml:space="preserve"> 4.0 solutions in the pharma</w:t>
      </w:r>
      <w:r w:rsidR="00E366D2">
        <w:t xml:space="preserve"> </w:t>
      </w:r>
      <w:r w:rsidR="006D73AE">
        <w:t xml:space="preserve">and biotech industries. Together with customers and industry associations such as ISPE, we are continuously developing our solution and have just released a new version with improved </w:t>
      </w:r>
      <w:r w:rsidR="00CA0EF4">
        <w:t>usability and extended options.”</w:t>
      </w:r>
    </w:p>
    <w:p w:rsidR="006D73AE" w:rsidRDefault="006D73AE" w:rsidP="006D73AE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</w:p>
    <w:p w:rsidR="006D73AE" w:rsidRDefault="006D73AE" w:rsidP="006D73AE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  <w:r>
        <w:lastRenderedPageBreak/>
        <w:t xml:space="preserve">With the </w:t>
      </w:r>
      <w:proofErr w:type="spellStart"/>
      <w:r>
        <w:t>Industr</w:t>
      </w:r>
      <w:r w:rsidR="007074B8">
        <w:t>iepreis</w:t>
      </w:r>
      <w:proofErr w:type="spellEnd"/>
      <w:r>
        <w:t xml:space="preserve">, Initiative </w:t>
      </w:r>
      <w:proofErr w:type="spellStart"/>
      <w:r>
        <w:t>Mittelstand</w:t>
      </w:r>
      <w:proofErr w:type="spellEnd"/>
      <w:r>
        <w:t xml:space="preserve"> and Huber </w:t>
      </w:r>
      <w:proofErr w:type="spellStart"/>
      <w:r>
        <w:t>Verlag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Neue</w:t>
      </w:r>
      <w:proofErr w:type="spellEnd"/>
      <w:r>
        <w:t xml:space="preserve"> </w:t>
      </w:r>
      <w:proofErr w:type="spellStart"/>
      <w:r>
        <w:t>Medien</w:t>
      </w:r>
      <w:proofErr w:type="spellEnd"/>
      <w:r>
        <w:t>, publisher</w:t>
      </w:r>
      <w:r w:rsidR="00882BCB">
        <w:t>s</w:t>
      </w:r>
      <w:r>
        <w:t xml:space="preserve"> of IT magazine</w:t>
      </w:r>
      <w:r w:rsidR="00882BCB">
        <w:t>s,</w:t>
      </w:r>
      <w:r>
        <w:t xml:space="preserve"> honor particularly advanced industrial products and solutions in 14 different categories every year. An independent jury of experts consisting of professors, scientists, industry experts and journalists evaluates all submissions.</w:t>
      </w:r>
    </w:p>
    <w:p w:rsidR="006D73AE" w:rsidRDefault="006D73AE" w:rsidP="006D73AE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</w:p>
    <w:p w:rsidR="006D73AE" w:rsidRDefault="006D73AE" w:rsidP="006D73AE">
      <w:pPr>
        <w:pStyle w:val="AufzhlungPunkt"/>
        <w:tabs>
          <w:tab w:val="clear" w:pos="284"/>
        </w:tabs>
        <w:spacing w:line="288" w:lineRule="auto"/>
        <w:ind w:left="0" w:firstLine="0"/>
        <w:rPr>
          <w:b/>
        </w:rPr>
      </w:pPr>
      <w:r>
        <w:rPr>
          <w:b/>
        </w:rPr>
        <w:t>Pictures:</w:t>
      </w:r>
    </w:p>
    <w:p w:rsidR="006D73AE" w:rsidRPr="00236D5E" w:rsidRDefault="006D73AE" w:rsidP="006D73AE">
      <w:pPr>
        <w:spacing w:line="360" w:lineRule="auto"/>
      </w:pPr>
      <w:r>
        <w:rPr>
          <w:noProof/>
          <w:lang w:val="de-DE"/>
        </w:rPr>
        <w:drawing>
          <wp:inline distT="0" distB="0" distL="0" distR="0" wp14:anchorId="10716C33" wp14:editId="6A509B32">
            <wp:extent cx="1323975" cy="1527490"/>
            <wp:effectExtent l="0" t="0" r="0" b="0"/>
            <wp:docPr id="9" name="Grafik 9" descr="W:\SSC\Communications\Konzepte_Texte\3_Manufacturing IT Pharma\Markt u Wettbewerb\_Awards, Siegel\Industriepreis, Huberverlag\2018 Verleihung\2_Best Of_2018-03\Signet\BestOf_Industriepreis_2018_3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SC\Communications\Konzepte_Texte\3_Manufacturing IT Pharma\Markt u Wettbewerb\_Awards, Siegel\Industriepreis, Huberverlag\2018 Verleihung\2_Best Of_2018-03\Signet\BestOf_Industriepreis_2018_3500p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68" cy="152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AE" w:rsidRPr="003C53A9" w:rsidRDefault="006D73AE" w:rsidP="006D73AE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Award for </w:t>
      </w:r>
      <w:proofErr w:type="spellStart"/>
      <w:r>
        <w:rPr>
          <w:sz w:val="20"/>
          <w:szCs w:val="20"/>
        </w:rPr>
        <w:t>Werum</w:t>
      </w:r>
      <w:r w:rsidR="00A97FE0">
        <w:rPr>
          <w:sz w:val="20"/>
          <w:szCs w:val="20"/>
        </w:rPr>
        <w:t>’</w:t>
      </w:r>
      <w:r>
        <w:rPr>
          <w:sz w:val="20"/>
          <w:szCs w:val="20"/>
        </w:rPr>
        <w:t>s</w:t>
      </w:r>
      <w:proofErr w:type="spellEnd"/>
      <w:r>
        <w:rPr>
          <w:sz w:val="20"/>
          <w:szCs w:val="20"/>
        </w:rPr>
        <w:t xml:space="preserve"> PAS-X MSI Plug &amp; Produce Solution</w:t>
      </w:r>
    </w:p>
    <w:p w:rsidR="006D73AE" w:rsidRDefault="006D73AE" w:rsidP="006D73AE">
      <w:pPr>
        <w:spacing w:line="360" w:lineRule="auto"/>
      </w:pPr>
    </w:p>
    <w:p w:rsidR="006D73AE" w:rsidRDefault="006D73AE" w:rsidP="006D73AE">
      <w:pPr>
        <w:spacing w:line="360" w:lineRule="auto"/>
      </w:pPr>
      <w:r>
        <w:rPr>
          <w:noProof/>
          <w:lang w:val="de-DE"/>
        </w:rPr>
        <w:drawing>
          <wp:inline distT="0" distB="0" distL="0" distR="0" wp14:anchorId="315EAF9F" wp14:editId="1884342A">
            <wp:extent cx="3962400" cy="145695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8349" cy="145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3AE" w:rsidRPr="00EE7EB3" w:rsidRDefault="006D73AE" w:rsidP="006D73AE">
      <w:pPr>
        <w:spacing w:line="36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Werum</w:t>
      </w:r>
      <w:r w:rsidR="00A97FE0">
        <w:rPr>
          <w:sz w:val="20"/>
          <w:szCs w:val="20"/>
        </w:rPr>
        <w:t>’</w:t>
      </w:r>
      <w:r>
        <w:rPr>
          <w:sz w:val="20"/>
          <w:szCs w:val="20"/>
        </w:rPr>
        <w:t>s</w:t>
      </w:r>
      <w:proofErr w:type="spellEnd"/>
      <w:r>
        <w:rPr>
          <w:sz w:val="20"/>
          <w:szCs w:val="20"/>
        </w:rPr>
        <w:t xml:space="preserve"> PAS-X MSI Plug &amp; Produce Solution</w:t>
      </w:r>
    </w:p>
    <w:p w:rsidR="006D73AE" w:rsidRPr="00EE7EB3" w:rsidRDefault="006D73AE" w:rsidP="006D73AE">
      <w:pPr>
        <w:spacing w:line="360" w:lineRule="auto"/>
      </w:pPr>
    </w:p>
    <w:p w:rsidR="006D73AE" w:rsidRDefault="006D73AE" w:rsidP="006D73AE">
      <w:pPr>
        <w:spacing w:line="360" w:lineRule="auto"/>
      </w:pPr>
      <w:r>
        <w:rPr>
          <w:noProof/>
          <w:lang w:val="de-DE"/>
        </w:rPr>
        <w:drawing>
          <wp:inline distT="0" distB="0" distL="0" distR="0" wp14:anchorId="22D1FB16" wp14:editId="6C9A4DEF">
            <wp:extent cx="2171700" cy="1321904"/>
            <wp:effectExtent l="0" t="0" r="0" b="0"/>
            <wp:docPr id="6" name="Grafik 6" descr="W:\SSC\Communications\Konzepte_Texte\3_Manufacturing IT Pharma\4_Pharma 4.0\Plug&amp;Produce_MSI_1_1_2018-03 ff\Webnews_2018-03\WerumITSolutions_DickelChristiane_Web_46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SC\Communications\Konzepte_Texte\3_Manufacturing IT Pharma\4_Pharma 4.0\Plug&amp;Produce_MSI_1_1_2018-03 ff\Webnews_2018-03\WerumITSolutions_DickelChristiane_Web_460x2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03" w:rsidRDefault="006D73AE" w:rsidP="006D73AE">
      <w:pPr>
        <w:spacing w:after="60" w:line="360" w:lineRule="auto"/>
        <w:rPr>
          <w:b/>
        </w:rPr>
      </w:pPr>
      <w:r>
        <w:rPr>
          <w:sz w:val="20"/>
          <w:szCs w:val="20"/>
        </w:rPr>
        <w:t>Christiane Dickel, Product Manager, Werum IT Solutions</w:t>
      </w:r>
      <w:r>
        <w:br w:type="page"/>
      </w:r>
    </w:p>
    <w:p w:rsidR="000D6F57" w:rsidRDefault="000D6F57" w:rsidP="000D6F57">
      <w:pPr>
        <w:pStyle w:val="HTMLVorformatiert"/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lastRenderedPageBreak/>
        <w:t>About Werum IT Solutions</w:t>
      </w:r>
    </w:p>
    <w:p w:rsidR="006E37DB" w:rsidRPr="00B97258" w:rsidRDefault="006E37DB" w:rsidP="006E37DB">
      <w:pPr>
        <w:rPr>
          <w:sz w:val="20"/>
          <w:szCs w:val="20"/>
        </w:rPr>
      </w:pPr>
      <w:r w:rsidRPr="00B97258">
        <w:rPr>
          <w:sz w:val="20"/>
          <w:szCs w:val="20"/>
        </w:rPr>
        <w:t xml:space="preserve">Werum IT Solutions is the world’s leading supplier of manufacturing execution systems (MES) and manufacturing IT solutions for the pharmaceutical and biopharmaceutical industries. Its PAS-X software product is run by </w:t>
      </w:r>
      <w:r w:rsidRPr="00481634">
        <w:rPr>
          <w:sz w:val="20"/>
          <w:szCs w:val="20"/>
        </w:rPr>
        <w:t xml:space="preserve">the majority </w:t>
      </w:r>
      <w:r w:rsidRPr="00B97258">
        <w:rPr>
          <w:sz w:val="20"/>
          <w:szCs w:val="20"/>
        </w:rPr>
        <w:t xml:space="preserve">of the world’s top 30 pharmaceutical and biotech companies </w:t>
      </w:r>
      <w:r>
        <w:rPr>
          <w:sz w:val="20"/>
          <w:szCs w:val="20"/>
        </w:rPr>
        <w:t xml:space="preserve">and </w:t>
      </w:r>
      <w:r w:rsidRPr="00B97258">
        <w:rPr>
          <w:sz w:val="20"/>
          <w:szCs w:val="20"/>
        </w:rPr>
        <w:t xml:space="preserve">also by many mid-sized manufacturers. </w:t>
      </w:r>
      <w:proofErr w:type="spellStart"/>
      <w:r w:rsidRPr="00B97258">
        <w:rPr>
          <w:sz w:val="20"/>
          <w:szCs w:val="20"/>
        </w:rPr>
        <w:t>Werum’s</w:t>
      </w:r>
      <w:proofErr w:type="spellEnd"/>
      <w:r w:rsidRPr="00B97258">
        <w:rPr>
          <w:sz w:val="20"/>
          <w:szCs w:val="20"/>
        </w:rPr>
        <w:t xml:space="preserve"> manufacturing IT solutions help pharma manufacturers to increase efficiency, improve productivity, and meet regulatory requirements. </w:t>
      </w:r>
      <w:r w:rsidRPr="00485DBD">
        <w:rPr>
          <w:sz w:val="20"/>
          <w:szCs w:val="20"/>
        </w:rPr>
        <w:t xml:space="preserve">Founded in 1969, Werum is headquartered in </w:t>
      </w:r>
      <w:proofErr w:type="spellStart"/>
      <w:r w:rsidRPr="00485DBD">
        <w:rPr>
          <w:sz w:val="20"/>
          <w:szCs w:val="20"/>
        </w:rPr>
        <w:t>Lüneburg</w:t>
      </w:r>
      <w:proofErr w:type="spellEnd"/>
      <w:r w:rsidRPr="00485DBD">
        <w:rPr>
          <w:sz w:val="20"/>
          <w:szCs w:val="20"/>
        </w:rPr>
        <w:t>, Germany, and has many locations in Europe, America, and Asia.</w:t>
      </w:r>
    </w:p>
    <w:p w:rsidR="006E37DB" w:rsidRDefault="006E37DB" w:rsidP="006E37DB">
      <w:pPr>
        <w:rPr>
          <w:sz w:val="20"/>
          <w:szCs w:val="20"/>
        </w:rPr>
      </w:pPr>
      <w:hyperlink r:id="rId11" w:history="1">
        <w:r w:rsidRPr="0086755B">
          <w:rPr>
            <w:rStyle w:val="Hyperlink"/>
            <w:rFonts w:eastAsiaTheme="majorEastAsia"/>
            <w:sz w:val="20"/>
            <w:szCs w:val="20"/>
            <w:lang w:val="en-GB"/>
          </w:rPr>
          <w:t>www.werum.com</w:t>
        </w:r>
      </w:hyperlink>
    </w:p>
    <w:p w:rsidR="006E37DB" w:rsidRPr="00B97258" w:rsidRDefault="006E37DB" w:rsidP="006E37DB">
      <w:pPr>
        <w:rPr>
          <w:sz w:val="20"/>
          <w:szCs w:val="20"/>
        </w:rPr>
      </w:pPr>
    </w:p>
    <w:p w:rsidR="006E37DB" w:rsidRDefault="006E37DB" w:rsidP="006E37DB">
      <w:pPr>
        <w:rPr>
          <w:sz w:val="20"/>
          <w:szCs w:val="20"/>
        </w:rPr>
      </w:pPr>
      <w:r w:rsidRPr="004D7ED4">
        <w:rPr>
          <w:sz w:val="20"/>
          <w:szCs w:val="20"/>
        </w:rPr>
        <w:t xml:space="preserve">Werum is part of </w:t>
      </w:r>
      <w:proofErr w:type="spellStart"/>
      <w:r w:rsidRPr="004D7ED4">
        <w:rPr>
          <w:sz w:val="20"/>
          <w:szCs w:val="20"/>
        </w:rPr>
        <w:t>Medipak</w:t>
      </w:r>
      <w:proofErr w:type="spellEnd"/>
      <w:r w:rsidRPr="004D7ED4">
        <w:rPr>
          <w:sz w:val="20"/>
          <w:szCs w:val="20"/>
        </w:rPr>
        <w:t xml:space="preserve"> Systems, the </w:t>
      </w:r>
      <w:r w:rsidRPr="00515777">
        <w:rPr>
          <w:sz w:val="20"/>
          <w:szCs w:val="20"/>
        </w:rPr>
        <w:t>Pharma Systems business area</w:t>
      </w:r>
      <w:r w:rsidRPr="004D7ED4">
        <w:rPr>
          <w:sz w:val="20"/>
          <w:szCs w:val="20"/>
        </w:rPr>
        <w:t xml:space="preserve"> of the international technology group </w:t>
      </w:r>
      <w:proofErr w:type="spellStart"/>
      <w:r w:rsidRPr="004D7ED4">
        <w:rPr>
          <w:sz w:val="20"/>
          <w:szCs w:val="20"/>
        </w:rPr>
        <w:t>Körber</w:t>
      </w:r>
      <w:proofErr w:type="spellEnd"/>
      <w:r w:rsidRPr="004D7ED4">
        <w:rPr>
          <w:sz w:val="20"/>
          <w:szCs w:val="20"/>
        </w:rPr>
        <w:t>. The Business Area</w:t>
      </w:r>
      <w:r>
        <w:rPr>
          <w:sz w:val="20"/>
          <w:szCs w:val="20"/>
        </w:rPr>
        <w:t>’</w:t>
      </w:r>
      <w:r w:rsidRPr="004D7ED4">
        <w:rPr>
          <w:sz w:val="20"/>
          <w:szCs w:val="20"/>
        </w:rPr>
        <w:t xml:space="preserve">s companies, </w:t>
      </w:r>
      <w:proofErr w:type="spellStart"/>
      <w:r w:rsidRPr="004D7ED4">
        <w:rPr>
          <w:sz w:val="20"/>
          <w:szCs w:val="20"/>
        </w:rPr>
        <w:t>Dividella</w:t>
      </w:r>
      <w:proofErr w:type="spellEnd"/>
      <w:r w:rsidRPr="004D7ED4">
        <w:rPr>
          <w:sz w:val="20"/>
          <w:szCs w:val="20"/>
        </w:rPr>
        <w:t xml:space="preserve">, </w:t>
      </w:r>
      <w:r w:rsidRPr="00BA5B7A">
        <w:rPr>
          <w:sz w:val="20"/>
          <w:szCs w:val="20"/>
        </w:rPr>
        <w:t xml:space="preserve">Fargo Automation, </w:t>
      </w:r>
      <w:proofErr w:type="spellStart"/>
      <w:r w:rsidRPr="004D7ED4">
        <w:rPr>
          <w:sz w:val="20"/>
          <w:szCs w:val="20"/>
        </w:rPr>
        <w:t>Mediseal</w:t>
      </w:r>
      <w:proofErr w:type="spellEnd"/>
      <w:r w:rsidRPr="004D7ED4">
        <w:rPr>
          <w:sz w:val="20"/>
          <w:szCs w:val="20"/>
        </w:rPr>
        <w:t xml:space="preserve">, Rondo, </w:t>
      </w:r>
      <w:proofErr w:type="spellStart"/>
      <w:r w:rsidRPr="004D7ED4">
        <w:rPr>
          <w:sz w:val="20"/>
          <w:szCs w:val="20"/>
        </w:rPr>
        <w:t>Seidenader</w:t>
      </w:r>
      <w:proofErr w:type="spellEnd"/>
      <w:r w:rsidRPr="004D7ED4">
        <w:rPr>
          <w:sz w:val="20"/>
          <w:szCs w:val="20"/>
        </w:rPr>
        <w:t xml:space="preserve"> </w:t>
      </w:r>
      <w:proofErr w:type="spellStart"/>
      <w:r w:rsidRPr="004D7ED4">
        <w:rPr>
          <w:sz w:val="20"/>
          <w:szCs w:val="20"/>
        </w:rPr>
        <w:t>Maschinenbau</w:t>
      </w:r>
      <w:proofErr w:type="spellEnd"/>
      <w:r>
        <w:rPr>
          <w:sz w:val="20"/>
          <w:szCs w:val="20"/>
        </w:rPr>
        <w:t xml:space="preserve">, </w:t>
      </w:r>
      <w:proofErr w:type="spellStart"/>
      <w:r w:rsidRPr="00443881">
        <w:rPr>
          <w:sz w:val="20"/>
          <w:szCs w:val="20"/>
        </w:rPr>
        <w:t>Systec</w:t>
      </w:r>
      <w:proofErr w:type="spellEnd"/>
      <w:r w:rsidRPr="00443881">
        <w:rPr>
          <w:sz w:val="20"/>
          <w:szCs w:val="20"/>
        </w:rPr>
        <w:t xml:space="preserve"> &amp; Services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Traxeed</w:t>
      </w:r>
      <w:proofErr w:type="spellEnd"/>
      <w:r w:rsidRPr="004D7ED4">
        <w:rPr>
          <w:sz w:val="20"/>
          <w:szCs w:val="20"/>
        </w:rPr>
        <w:t xml:space="preserve"> and Werum IT Solutions</w:t>
      </w:r>
      <w:r>
        <w:rPr>
          <w:sz w:val="20"/>
          <w:szCs w:val="20"/>
        </w:rPr>
        <w:t>,</w:t>
      </w:r>
      <w:r w:rsidRPr="004D7ED4">
        <w:rPr>
          <w:sz w:val="20"/>
          <w:szCs w:val="20"/>
        </w:rPr>
        <w:t xml:space="preserve"> are global leading providers of high-quality solutions for the manufacturing and packaging process of pharmaceutical products. As a </w:t>
      </w:r>
      <w:proofErr w:type="spellStart"/>
      <w:r w:rsidRPr="004D7ED4">
        <w:rPr>
          <w:sz w:val="20"/>
          <w:szCs w:val="20"/>
        </w:rPr>
        <w:t>Medipak</w:t>
      </w:r>
      <w:proofErr w:type="spellEnd"/>
      <w:r w:rsidRPr="004D7ED4">
        <w:rPr>
          <w:sz w:val="20"/>
          <w:szCs w:val="20"/>
        </w:rPr>
        <w:t xml:space="preserve"> Systems company, Werum provides integrated IT solutions for all phases of pharmaceutical and biopharmaceutical production – including process development, commercial production, and packaging as well as track &amp; trace serialization.</w:t>
      </w:r>
      <w:r>
        <w:rPr>
          <w:sz w:val="20"/>
          <w:szCs w:val="20"/>
        </w:rPr>
        <w:t xml:space="preserve"> </w:t>
      </w:r>
      <w:proofErr w:type="spellStart"/>
      <w:r w:rsidRPr="00515777">
        <w:rPr>
          <w:sz w:val="20"/>
          <w:szCs w:val="20"/>
        </w:rPr>
        <w:t>Körber</w:t>
      </w:r>
      <w:proofErr w:type="spellEnd"/>
      <w:r w:rsidRPr="00515777">
        <w:rPr>
          <w:sz w:val="20"/>
          <w:szCs w:val="20"/>
        </w:rPr>
        <w:t xml:space="preserve"> unites around 1</w:t>
      </w:r>
      <w:r>
        <w:rPr>
          <w:sz w:val="20"/>
          <w:szCs w:val="20"/>
        </w:rPr>
        <w:t>2</w:t>
      </w:r>
      <w:r w:rsidRPr="00515777">
        <w:rPr>
          <w:sz w:val="20"/>
          <w:szCs w:val="20"/>
        </w:rPr>
        <w:t>,</w:t>
      </w:r>
      <w:r>
        <w:rPr>
          <w:sz w:val="20"/>
          <w:szCs w:val="20"/>
        </w:rPr>
        <w:t>0</w:t>
      </w:r>
      <w:r w:rsidRPr="00515777">
        <w:rPr>
          <w:sz w:val="20"/>
          <w:szCs w:val="20"/>
        </w:rPr>
        <w:t>00 professionals in industry-leading companies worldwide, achieving annual earnings of 2</w:t>
      </w:r>
      <w:r>
        <w:rPr>
          <w:sz w:val="20"/>
          <w:szCs w:val="20"/>
        </w:rPr>
        <w:t>.6</w:t>
      </w:r>
      <w:r w:rsidRPr="00515777">
        <w:rPr>
          <w:sz w:val="20"/>
          <w:szCs w:val="20"/>
        </w:rPr>
        <w:t xml:space="preserve"> billion Euros.</w:t>
      </w:r>
    </w:p>
    <w:p w:rsidR="006E37DB" w:rsidRPr="007159F4" w:rsidRDefault="006E37DB" w:rsidP="006E37DB">
      <w:pPr>
        <w:rPr>
          <w:rStyle w:val="Hyperlink"/>
          <w:rFonts w:eastAsiaTheme="majorEastAsia"/>
          <w:lang w:val="en-GB"/>
        </w:rPr>
      </w:pPr>
      <w:hyperlink r:id="rId12" w:history="1">
        <w:r w:rsidRPr="007159F4">
          <w:rPr>
            <w:rStyle w:val="Hyperlink"/>
            <w:rFonts w:eastAsiaTheme="majorEastAsia"/>
            <w:sz w:val="20"/>
            <w:szCs w:val="20"/>
            <w:lang w:val="en-GB"/>
          </w:rPr>
          <w:t>www.medipak-systems.com</w:t>
        </w:r>
      </w:hyperlink>
      <w:r w:rsidRPr="007159F4">
        <w:rPr>
          <w:rStyle w:val="Hyperlink"/>
          <w:rFonts w:eastAsiaTheme="majorEastAsia"/>
          <w:sz w:val="20"/>
          <w:szCs w:val="20"/>
          <w:lang w:val="en-GB"/>
        </w:rPr>
        <w:t xml:space="preserve">, </w:t>
      </w:r>
      <w:hyperlink r:id="rId13" w:history="1">
        <w:r w:rsidRPr="007159F4">
          <w:rPr>
            <w:rStyle w:val="Hyperlink"/>
            <w:rFonts w:eastAsiaTheme="majorEastAsia"/>
            <w:sz w:val="20"/>
            <w:szCs w:val="20"/>
            <w:lang w:val="en-GB"/>
          </w:rPr>
          <w:t>www.koerber.de/en</w:t>
        </w:r>
      </w:hyperlink>
    </w:p>
    <w:p w:rsidR="006E37DB" w:rsidRPr="00813B7A" w:rsidRDefault="006E37DB" w:rsidP="006E37DB">
      <w:pPr>
        <w:rPr>
          <w:sz w:val="20"/>
          <w:szCs w:val="20"/>
          <w:lang w:val="en-GB"/>
        </w:rPr>
      </w:pPr>
    </w:p>
    <w:p w:rsidR="006E37DB" w:rsidRPr="00FE54B7" w:rsidRDefault="006E37DB" w:rsidP="006E37DB">
      <w:pPr>
        <w:rPr>
          <w:b/>
          <w:sz w:val="20"/>
          <w:szCs w:val="20"/>
          <w:lang w:val="en-GB"/>
        </w:rPr>
      </w:pPr>
      <w:r w:rsidRPr="00FE54B7">
        <w:rPr>
          <w:b/>
          <w:sz w:val="20"/>
          <w:szCs w:val="20"/>
          <w:lang w:val="en-GB"/>
        </w:rPr>
        <w:t>Contact:</w:t>
      </w:r>
    </w:p>
    <w:p w:rsidR="006E37DB" w:rsidRPr="00FE54B7" w:rsidRDefault="006E37DB" w:rsidP="006E37DB">
      <w:pPr>
        <w:rPr>
          <w:sz w:val="20"/>
          <w:szCs w:val="20"/>
        </w:rPr>
      </w:pPr>
      <w:r w:rsidRPr="00FE54B7">
        <w:rPr>
          <w:sz w:val="20"/>
          <w:szCs w:val="20"/>
        </w:rPr>
        <w:t>Dirk Ebbecke</w:t>
      </w:r>
    </w:p>
    <w:p w:rsidR="006E37DB" w:rsidRPr="00FE54B7" w:rsidRDefault="006E37DB" w:rsidP="006E37DB">
      <w:pPr>
        <w:rPr>
          <w:sz w:val="20"/>
          <w:szCs w:val="20"/>
        </w:rPr>
      </w:pPr>
      <w:r w:rsidRPr="00FE54B7">
        <w:rPr>
          <w:sz w:val="20"/>
          <w:szCs w:val="20"/>
        </w:rPr>
        <w:t>Director Corporate Communications</w:t>
      </w:r>
    </w:p>
    <w:p w:rsidR="006E37DB" w:rsidRPr="00441A7B" w:rsidRDefault="006E37DB" w:rsidP="006E37DB">
      <w:pPr>
        <w:rPr>
          <w:sz w:val="20"/>
          <w:szCs w:val="20"/>
        </w:rPr>
      </w:pPr>
      <w:r w:rsidRPr="00441A7B">
        <w:rPr>
          <w:sz w:val="20"/>
          <w:szCs w:val="20"/>
        </w:rPr>
        <w:t>Werum IT Solutions GmbH</w:t>
      </w:r>
    </w:p>
    <w:p w:rsidR="006E37DB" w:rsidRPr="004F6C5F" w:rsidRDefault="006E37DB" w:rsidP="006E37DB">
      <w:pPr>
        <w:rPr>
          <w:noProof/>
          <w:sz w:val="20"/>
          <w:szCs w:val="20"/>
        </w:rPr>
      </w:pPr>
      <w:r w:rsidRPr="004F6C5F">
        <w:rPr>
          <w:noProof/>
          <w:sz w:val="20"/>
          <w:szCs w:val="20"/>
        </w:rPr>
        <w:t>Wulf-Werum-Str. 3</w:t>
      </w:r>
    </w:p>
    <w:p w:rsidR="006E37DB" w:rsidRPr="00A72E79" w:rsidRDefault="006E37DB" w:rsidP="006E37DB">
      <w:pPr>
        <w:rPr>
          <w:noProof/>
          <w:sz w:val="20"/>
          <w:szCs w:val="20"/>
        </w:rPr>
      </w:pPr>
      <w:r w:rsidRPr="00A72E79">
        <w:rPr>
          <w:noProof/>
          <w:sz w:val="20"/>
          <w:szCs w:val="20"/>
        </w:rPr>
        <w:t>21337 Lüneburg, Germany</w:t>
      </w:r>
    </w:p>
    <w:p w:rsidR="006E37DB" w:rsidRPr="00A72E79" w:rsidRDefault="006E37DB" w:rsidP="006E37DB">
      <w:pPr>
        <w:rPr>
          <w:noProof/>
          <w:sz w:val="20"/>
          <w:szCs w:val="20"/>
        </w:rPr>
      </w:pPr>
      <w:r w:rsidRPr="00A72E79">
        <w:rPr>
          <w:noProof/>
          <w:sz w:val="20"/>
          <w:szCs w:val="20"/>
        </w:rPr>
        <w:t>Tel. +49 4131 8900-689</w:t>
      </w:r>
    </w:p>
    <w:p w:rsidR="006E37DB" w:rsidRPr="00CD6287" w:rsidRDefault="006E37DB" w:rsidP="006E37DB">
      <w:pPr>
        <w:rPr>
          <w:noProof/>
          <w:sz w:val="20"/>
          <w:szCs w:val="20"/>
          <w:lang w:val="fr-FR"/>
        </w:rPr>
      </w:pPr>
      <w:r w:rsidRPr="00CD6287">
        <w:rPr>
          <w:noProof/>
          <w:sz w:val="20"/>
          <w:szCs w:val="20"/>
          <w:lang w:val="fr-FR"/>
        </w:rPr>
        <w:t>Fax +49 4131 8900-20</w:t>
      </w:r>
      <w:r>
        <w:rPr>
          <w:noProof/>
          <w:sz w:val="20"/>
          <w:szCs w:val="20"/>
          <w:lang w:val="fr-FR"/>
        </w:rPr>
        <w:t>0</w:t>
      </w:r>
    </w:p>
    <w:p w:rsidR="006E37DB" w:rsidRPr="00CD6287" w:rsidRDefault="006E37DB" w:rsidP="006E37DB">
      <w:pPr>
        <w:rPr>
          <w:sz w:val="20"/>
          <w:szCs w:val="20"/>
          <w:lang w:val="fr-FR"/>
        </w:rPr>
      </w:pPr>
      <w:hyperlink r:id="rId14" w:history="1">
        <w:r w:rsidRPr="00CD6287">
          <w:rPr>
            <w:rStyle w:val="Hyperlink"/>
            <w:rFonts w:eastAsiaTheme="majorEastAsia"/>
            <w:noProof/>
            <w:sz w:val="20"/>
            <w:szCs w:val="20"/>
            <w:lang w:val="fr-FR"/>
          </w:rPr>
          <w:t>dirk.ebbecke@werum.com</w:t>
        </w:r>
      </w:hyperlink>
    </w:p>
    <w:p w:rsidR="006E37DB" w:rsidRDefault="006E37DB" w:rsidP="006E37DB">
      <w:pPr>
        <w:rPr>
          <w:sz w:val="20"/>
          <w:szCs w:val="20"/>
          <w:lang w:val="fr-FR"/>
        </w:rPr>
      </w:pPr>
    </w:p>
    <w:p w:rsidR="006E37DB" w:rsidRDefault="006E37DB" w:rsidP="006E37DB">
      <w:pPr>
        <w:rPr>
          <w:sz w:val="20"/>
          <w:szCs w:val="20"/>
          <w:lang w:val="fr-FR"/>
        </w:rPr>
      </w:pPr>
    </w:p>
    <w:sectPr w:rsidR="006E37D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722" w:right="1418" w:bottom="2211" w:left="1418" w:header="104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BB8" w:rsidRDefault="00C95BB8">
      <w:r>
        <w:separator/>
      </w:r>
    </w:p>
  </w:endnote>
  <w:endnote w:type="continuationSeparator" w:id="0">
    <w:p w:rsidR="00C95BB8" w:rsidRDefault="00C9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EA8" w:rsidRPr="002A7839" w:rsidRDefault="00B32EA8" w:rsidP="00992A1C">
    <w:pPr>
      <w:autoSpaceDE w:val="0"/>
      <w:autoSpaceDN w:val="0"/>
      <w:adjustRightInd w:val="0"/>
      <w:rPr>
        <w:rFonts w:ascii="Arial-BoldMT" w:hAnsi="Arial-BoldMT"/>
        <w:b/>
        <w:bCs/>
        <w:sz w:val="14"/>
        <w:szCs w:val="14"/>
      </w:rPr>
    </w:pPr>
  </w:p>
  <w:p w:rsidR="00346F69" w:rsidRPr="00645B92" w:rsidRDefault="00346F69" w:rsidP="00346F69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 w:val="12"/>
        <w:szCs w:val="12"/>
        <w:lang w:val="de-DE"/>
      </w:rPr>
    </w:pPr>
    <w:r w:rsidRPr="00CA1D08">
      <w:rPr>
        <w:sz w:val="12"/>
        <w:szCs w:val="12"/>
      </w:rPr>
      <w:fldChar w:fldCharType="begin"/>
    </w:r>
    <w:r w:rsidRPr="00645B92">
      <w:rPr>
        <w:sz w:val="12"/>
        <w:szCs w:val="12"/>
        <w:lang w:val="de-DE"/>
      </w:rPr>
      <w:instrText xml:space="preserve"> FILENAME   \* MERGEFORMAT </w:instrText>
    </w:r>
    <w:r w:rsidRPr="00CA1D08">
      <w:rPr>
        <w:sz w:val="12"/>
        <w:szCs w:val="12"/>
      </w:rPr>
      <w:fldChar w:fldCharType="separate"/>
    </w:r>
    <w:r w:rsidR="006E37DB">
      <w:rPr>
        <w:noProof/>
        <w:sz w:val="12"/>
        <w:szCs w:val="12"/>
        <w:lang w:val="de-DE"/>
      </w:rPr>
      <w:t>NR_Werum_Industriepreis_en_1809</w:t>
    </w:r>
    <w:r w:rsidRPr="00CA1D08">
      <w:rPr>
        <w:sz w:val="12"/>
        <w:szCs w:val="12"/>
      </w:rPr>
      <w:fldChar w:fldCharType="end"/>
    </w:r>
  </w:p>
  <w:p w:rsidR="00B32EA8" w:rsidRPr="006E37DB" w:rsidRDefault="00346F69" w:rsidP="00346F69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Cs w:val="22"/>
        <w:lang w:val="de-DE"/>
      </w:rPr>
    </w:pPr>
    <w:r w:rsidRPr="00CA1D08">
      <w:rPr>
        <w:noProof/>
        <w:szCs w:val="22"/>
        <w:lang w:val="de-DE"/>
      </w:rPr>
      <w:drawing>
        <wp:anchor distT="0" distB="0" distL="114300" distR="114300" simplePos="0" relativeHeight="251665920" behindDoc="1" locked="0" layoutInCell="1" allowOverlap="1" wp14:anchorId="3CBF8C1C" wp14:editId="1B6EEDB5">
          <wp:simplePos x="0" y="0"/>
          <wp:positionH relativeFrom="page">
            <wp:posOffset>6210935</wp:posOffset>
          </wp:positionH>
          <wp:positionV relativeFrom="page">
            <wp:posOffset>10117455</wp:posOffset>
          </wp:positionV>
          <wp:extent cx="466725" cy="271780"/>
          <wp:effectExtent l="19050" t="0" r="9525" b="0"/>
          <wp:wrapNone/>
          <wp:docPr id="1" name="Bild 38" descr="Körber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Körber13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71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Pr="006E37DB">
      <w:rPr>
        <w:lang w:val="de-DE"/>
      </w:rPr>
      <w:t>page</w:t>
    </w:r>
    <w:proofErr w:type="spellEnd"/>
    <w:r w:rsidRPr="006E37DB">
      <w:rPr>
        <w:lang w:val="de-DE"/>
      </w:rPr>
      <w:t xml:space="preserve"> </w:t>
    </w:r>
    <w:r w:rsidRPr="00CA1D08">
      <w:rPr>
        <w:rStyle w:val="Seitenzahl"/>
        <w:szCs w:val="22"/>
      </w:rPr>
      <w:fldChar w:fldCharType="begin"/>
    </w:r>
    <w:r w:rsidRPr="006E37DB">
      <w:rPr>
        <w:rStyle w:val="Seitenzahl"/>
        <w:szCs w:val="22"/>
        <w:lang w:val="de-DE"/>
      </w:rPr>
      <w:instrText xml:space="preserve"> PAGE </w:instrText>
    </w:r>
    <w:r w:rsidRPr="00CA1D08">
      <w:rPr>
        <w:rStyle w:val="Seitenzahl"/>
        <w:szCs w:val="22"/>
      </w:rPr>
      <w:fldChar w:fldCharType="separate"/>
    </w:r>
    <w:r w:rsidR="00C9042C">
      <w:rPr>
        <w:rStyle w:val="Seitenzahl"/>
        <w:noProof/>
        <w:szCs w:val="22"/>
        <w:lang w:val="de-DE"/>
      </w:rPr>
      <w:t>2</w:t>
    </w:r>
    <w:r w:rsidRPr="00CA1D08">
      <w:rPr>
        <w:rStyle w:val="Seitenzahl"/>
        <w:szCs w:val="22"/>
      </w:rPr>
      <w:fldChar w:fldCharType="end"/>
    </w:r>
    <w:r w:rsidRPr="006E37DB">
      <w:rPr>
        <w:lang w:val="de-DE"/>
      </w:rPr>
      <w:t xml:space="preserve"> </w:t>
    </w:r>
    <w:proofErr w:type="spellStart"/>
    <w:r w:rsidRPr="006E37DB">
      <w:rPr>
        <w:lang w:val="de-DE"/>
      </w:rPr>
      <w:t>of</w:t>
    </w:r>
    <w:proofErr w:type="spellEnd"/>
    <w:r w:rsidRPr="006E37DB">
      <w:rPr>
        <w:lang w:val="de-DE"/>
      </w:rPr>
      <w:t xml:space="preserve"> </w:t>
    </w:r>
    <w:r w:rsidR="00594165">
      <w:rPr>
        <w:rStyle w:val="Seitenzahl"/>
        <w:szCs w:val="22"/>
      </w:rPr>
      <w:fldChar w:fldCharType="begin"/>
    </w:r>
    <w:r w:rsidR="00594165" w:rsidRPr="006E37DB">
      <w:rPr>
        <w:rStyle w:val="Seitenzahl"/>
        <w:szCs w:val="22"/>
        <w:lang w:val="de-DE"/>
      </w:rPr>
      <w:instrText xml:space="preserve"> NUMPAGES  </w:instrText>
    </w:r>
    <w:r w:rsidR="00594165">
      <w:rPr>
        <w:rStyle w:val="Seitenzahl"/>
        <w:szCs w:val="22"/>
      </w:rPr>
      <w:fldChar w:fldCharType="separate"/>
    </w:r>
    <w:r w:rsidR="00C9042C">
      <w:rPr>
        <w:rStyle w:val="Seitenzahl"/>
        <w:noProof/>
        <w:szCs w:val="22"/>
        <w:lang w:val="de-DE"/>
      </w:rPr>
      <w:t>3</w:t>
    </w:r>
    <w:r w:rsidR="00594165">
      <w:rPr>
        <w:rStyle w:val="Seitenzahl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F5E" w:rsidRPr="002A7839" w:rsidRDefault="001C1F5E" w:rsidP="001C1F5E">
    <w:pPr>
      <w:autoSpaceDE w:val="0"/>
      <w:autoSpaceDN w:val="0"/>
      <w:adjustRightInd w:val="0"/>
      <w:rPr>
        <w:rFonts w:ascii="Arial-BoldMT" w:hAnsi="Arial-BoldMT"/>
        <w:b/>
        <w:bCs/>
        <w:sz w:val="14"/>
        <w:szCs w:val="14"/>
      </w:rPr>
    </w:pPr>
  </w:p>
  <w:p w:rsidR="00D71A46" w:rsidRPr="00645B92" w:rsidRDefault="00D71A46" w:rsidP="00CA1D08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 w:val="12"/>
        <w:szCs w:val="12"/>
        <w:lang w:val="de-DE"/>
      </w:rPr>
    </w:pPr>
    <w:r w:rsidRPr="00CA1D08">
      <w:rPr>
        <w:sz w:val="12"/>
        <w:szCs w:val="12"/>
      </w:rPr>
      <w:fldChar w:fldCharType="begin"/>
    </w:r>
    <w:r w:rsidRPr="00645B92">
      <w:rPr>
        <w:sz w:val="12"/>
        <w:szCs w:val="12"/>
        <w:lang w:val="de-DE"/>
      </w:rPr>
      <w:instrText xml:space="preserve"> FILENAME   \* MERGEFORMAT </w:instrText>
    </w:r>
    <w:r w:rsidRPr="00CA1D08">
      <w:rPr>
        <w:sz w:val="12"/>
        <w:szCs w:val="12"/>
      </w:rPr>
      <w:fldChar w:fldCharType="separate"/>
    </w:r>
    <w:r w:rsidR="006E37DB">
      <w:rPr>
        <w:noProof/>
        <w:sz w:val="12"/>
        <w:szCs w:val="12"/>
        <w:lang w:val="de-DE"/>
      </w:rPr>
      <w:t>NR_Werum_Industriepreis_en_1809</w:t>
    </w:r>
    <w:r w:rsidRPr="00CA1D08">
      <w:rPr>
        <w:sz w:val="12"/>
        <w:szCs w:val="12"/>
      </w:rPr>
      <w:fldChar w:fldCharType="end"/>
    </w:r>
  </w:p>
  <w:p w:rsidR="00B32EA8" w:rsidRPr="00CA1D08" w:rsidRDefault="001C1F5E" w:rsidP="00CA1D08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Cs w:val="22"/>
      </w:rPr>
    </w:pPr>
    <w:r w:rsidRPr="00CA1D08">
      <w:rPr>
        <w:noProof/>
        <w:szCs w:val="22"/>
        <w:lang w:val="de-DE"/>
      </w:rPr>
      <w:drawing>
        <wp:anchor distT="0" distB="0" distL="114300" distR="114300" simplePos="0" relativeHeight="251660800" behindDoc="1" locked="0" layoutInCell="1" allowOverlap="1" wp14:anchorId="62562E1E" wp14:editId="1F342AFD">
          <wp:simplePos x="0" y="0"/>
          <wp:positionH relativeFrom="page">
            <wp:posOffset>6210935</wp:posOffset>
          </wp:positionH>
          <wp:positionV relativeFrom="page">
            <wp:posOffset>10117455</wp:posOffset>
          </wp:positionV>
          <wp:extent cx="466725" cy="271780"/>
          <wp:effectExtent l="19050" t="0" r="9525" b="0"/>
          <wp:wrapNone/>
          <wp:docPr id="2" name="Bild 38" descr="Körber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Körber13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71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t>page</w:t>
    </w:r>
    <w:proofErr w:type="gramEnd"/>
    <w:r>
      <w:t xml:space="preserve"> </w:t>
    </w:r>
    <w:r w:rsidRPr="00CA1D08">
      <w:rPr>
        <w:rStyle w:val="Seitenzahl"/>
        <w:szCs w:val="22"/>
      </w:rPr>
      <w:fldChar w:fldCharType="begin"/>
    </w:r>
    <w:r w:rsidRPr="00CA1D08">
      <w:rPr>
        <w:rStyle w:val="Seitenzahl"/>
        <w:szCs w:val="22"/>
      </w:rPr>
      <w:instrText xml:space="preserve"> PAGE </w:instrText>
    </w:r>
    <w:r w:rsidRPr="00CA1D08">
      <w:rPr>
        <w:rStyle w:val="Seitenzahl"/>
        <w:szCs w:val="22"/>
      </w:rPr>
      <w:fldChar w:fldCharType="separate"/>
    </w:r>
    <w:r w:rsidR="00A86D60">
      <w:rPr>
        <w:rStyle w:val="Seitenzahl"/>
        <w:noProof/>
        <w:szCs w:val="22"/>
      </w:rPr>
      <w:t>1</w:t>
    </w:r>
    <w:r w:rsidRPr="00CA1D08">
      <w:rPr>
        <w:rStyle w:val="Seitenzahl"/>
        <w:szCs w:val="22"/>
      </w:rPr>
      <w:fldChar w:fldCharType="end"/>
    </w:r>
    <w:r>
      <w:t xml:space="preserve"> of </w:t>
    </w:r>
    <w:r w:rsidR="00594165">
      <w:rPr>
        <w:rStyle w:val="Seitenzahl"/>
        <w:szCs w:val="22"/>
      </w:rPr>
      <w:fldChar w:fldCharType="begin"/>
    </w:r>
    <w:r w:rsidR="00594165">
      <w:rPr>
        <w:rStyle w:val="Seitenzahl"/>
        <w:szCs w:val="22"/>
      </w:rPr>
      <w:instrText xml:space="preserve"> NUMPAGES  </w:instrText>
    </w:r>
    <w:r w:rsidR="00594165">
      <w:rPr>
        <w:rStyle w:val="Seitenzahl"/>
        <w:szCs w:val="22"/>
      </w:rPr>
      <w:fldChar w:fldCharType="separate"/>
    </w:r>
    <w:r w:rsidR="00A86D60">
      <w:rPr>
        <w:rStyle w:val="Seitenzahl"/>
        <w:noProof/>
        <w:szCs w:val="22"/>
      </w:rPr>
      <w:t>3</w:t>
    </w:r>
    <w:r w:rsidR="00594165">
      <w:rPr>
        <w:rStyle w:val="Seitenzahl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BB8" w:rsidRDefault="00C95BB8">
      <w:r>
        <w:separator/>
      </w:r>
    </w:p>
  </w:footnote>
  <w:footnote w:type="continuationSeparator" w:id="0">
    <w:p w:rsidR="00C95BB8" w:rsidRDefault="00C95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EA8" w:rsidRDefault="004776DD">
    <w:pPr>
      <w:pStyle w:val="Kopfzeile"/>
    </w:pPr>
    <w:r>
      <w:rPr>
        <w:noProof/>
        <w:lang w:val="de-DE"/>
      </w:rPr>
      <w:drawing>
        <wp:anchor distT="0" distB="0" distL="114300" distR="114300" simplePos="0" relativeHeight="251661824" behindDoc="0" locked="0" layoutInCell="1" allowOverlap="1" wp14:anchorId="475492F4" wp14:editId="129685DE">
          <wp:simplePos x="0" y="0"/>
          <wp:positionH relativeFrom="page">
            <wp:posOffset>900430</wp:posOffset>
          </wp:positionH>
          <wp:positionV relativeFrom="page">
            <wp:posOffset>666115</wp:posOffset>
          </wp:positionV>
          <wp:extent cx="1742400" cy="381600"/>
          <wp:effectExtent l="0" t="0" r="0" b="0"/>
          <wp:wrapNone/>
          <wp:docPr id="4" name="Bild 1" descr="H:\KMP_Marketing\CI\Logos\Werum\Werum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KMP_Marketing\CI\Logos\Werum\Werum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3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EA8" w:rsidRDefault="004776DD">
    <w:pPr>
      <w:pStyle w:val="Kopfzeile"/>
    </w:pPr>
    <w:r>
      <w:rPr>
        <w:noProof/>
        <w:lang w:val="de-DE"/>
      </w:rPr>
      <w:drawing>
        <wp:anchor distT="0" distB="0" distL="114300" distR="114300" simplePos="0" relativeHeight="251663872" behindDoc="1" locked="0" layoutInCell="1" allowOverlap="1" wp14:anchorId="00A7490C" wp14:editId="2CAA11B9">
          <wp:simplePos x="0" y="0"/>
          <wp:positionH relativeFrom="page">
            <wp:posOffset>900430</wp:posOffset>
          </wp:positionH>
          <wp:positionV relativeFrom="page">
            <wp:posOffset>666115</wp:posOffset>
          </wp:positionV>
          <wp:extent cx="1713600" cy="374400"/>
          <wp:effectExtent l="0" t="0" r="1270" b="6985"/>
          <wp:wrapNone/>
          <wp:docPr id="7" name="Bild 176" descr="H:\KMP_Marketing\CI\Logos\Werum\Werum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6" descr="H:\KMP_Marketing\CI\Logos\Werum\Werum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600" cy="37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AC6A3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F9A8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F1CCE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E245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CA0CC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D4C7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71A02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FD272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B9AA7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AD4A9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14CB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DD4695D"/>
    <w:multiLevelType w:val="hybridMultilevel"/>
    <w:tmpl w:val="EA5EAD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1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0"/>
  <w:hyphenationZone w:val="425"/>
  <w:doNotShadeFormData/>
  <w:noPunctuationKerning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D64"/>
    <w:rsid w:val="0002490D"/>
    <w:rsid w:val="00052A6A"/>
    <w:rsid w:val="00081B69"/>
    <w:rsid w:val="00090415"/>
    <w:rsid w:val="000D1E39"/>
    <w:rsid w:val="000D6F57"/>
    <w:rsid w:val="001B64C8"/>
    <w:rsid w:val="001B7703"/>
    <w:rsid w:val="001C1F5E"/>
    <w:rsid w:val="001E1593"/>
    <w:rsid w:val="00222CDC"/>
    <w:rsid w:val="002F35B3"/>
    <w:rsid w:val="00314742"/>
    <w:rsid w:val="00346F69"/>
    <w:rsid w:val="00387AA8"/>
    <w:rsid w:val="004776DD"/>
    <w:rsid w:val="00491048"/>
    <w:rsid w:val="004C09D3"/>
    <w:rsid w:val="00594165"/>
    <w:rsid w:val="005A1F4E"/>
    <w:rsid w:val="005A4F1C"/>
    <w:rsid w:val="005B5D35"/>
    <w:rsid w:val="00605D23"/>
    <w:rsid w:val="00621068"/>
    <w:rsid w:val="00645B92"/>
    <w:rsid w:val="006D73AE"/>
    <w:rsid w:val="006E37DB"/>
    <w:rsid w:val="007074B8"/>
    <w:rsid w:val="007316F8"/>
    <w:rsid w:val="00766AB6"/>
    <w:rsid w:val="007C12AA"/>
    <w:rsid w:val="007C2A65"/>
    <w:rsid w:val="00877BE3"/>
    <w:rsid w:val="00882BCB"/>
    <w:rsid w:val="008C2542"/>
    <w:rsid w:val="008C5030"/>
    <w:rsid w:val="008E7191"/>
    <w:rsid w:val="00992A1C"/>
    <w:rsid w:val="009A5E14"/>
    <w:rsid w:val="009B0246"/>
    <w:rsid w:val="009D50B7"/>
    <w:rsid w:val="009E5C28"/>
    <w:rsid w:val="00A012DA"/>
    <w:rsid w:val="00A21F97"/>
    <w:rsid w:val="00A83880"/>
    <w:rsid w:val="00A86D60"/>
    <w:rsid w:val="00A97FE0"/>
    <w:rsid w:val="00AA29B7"/>
    <w:rsid w:val="00AA63AE"/>
    <w:rsid w:val="00AF2C05"/>
    <w:rsid w:val="00B32EA8"/>
    <w:rsid w:val="00B951C8"/>
    <w:rsid w:val="00C22272"/>
    <w:rsid w:val="00C24F36"/>
    <w:rsid w:val="00C9042C"/>
    <w:rsid w:val="00C95BB8"/>
    <w:rsid w:val="00CA0EF4"/>
    <w:rsid w:val="00CA1D08"/>
    <w:rsid w:val="00D0255A"/>
    <w:rsid w:val="00D477CF"/>
    <w:rsid w:val="00D71A46"/>
    <w:rsid w:val="00DB0684"/>
    <w:rsid w:val="00E366D2"/>
    <w:rsid w:val="00F17A88"/>
    <w:rsid w:val="00F40315"/>
    <w:rsid w:val="00FE2D64"/>
    <w:rsid w:val="00FF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D71A46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D71A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postbody">
    <w:name w:val="postbody"/>
    <w:basedOn w:val="Absatz-Standardschriftart"/>
  </w:style>
  <w:style w:type="paragraph" w:styleId="Sprechblasentext">
    <w:name w:val="Balloon Text"/>
    <w:basedOn w:val="Standard"/>
    <w:link w:val="SprechblasentextZchn"/>
    <w:rsid w:val="00FE2D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2D6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D71A46"/>
    <w:rPr>
      <w:rFonts w:ascii="Arial" w:hAnsi="Arial" w:cs="Arial"/>
      <w:sz w:val="22"/>
      <w:szCs w:val="24"/>
    </w:rPr>
  </w:style>
  <w:style w:type="paragraph" w:styleId="Listenabsatz">
    <w:name w:val="List Paragraph"/>
    <w:basedOn w:val="Standard"/>
    <w:uiPriority w:val="99"/>
    <w:qFormat/>
    <w:rsid w:val="00D71A4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D7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fzeileZchn">
    <w:name w:val="Kopfzeile Zchn"/>
    <w:basedOn w:val="Absatz-Standardschriftart"/>
    <w:link w:val="Kopfzeile"/>
    <w:uiPriority w:val="99"/>
    <w:rsid w:val="001B7703"/>
    <w:rPr>
      <w:rFonts w:ascii="Arial" w:hAnsi="Arial" w:cs="Arial"/>
      <w:sz w:val="22"/>
      <w:szCs w:val="24"/>
    </w:rPr>
  </w:style>
  <w:style w:type="character" w:styleId="Hyperlink">
    <w:name w:val="Hyperlink"/>
    <w:rsid w:val="001B7703"/>
    <w:rPr>
      <w:color w:val="0000FF"/>
      <w:u w:val="single"/>
    </w:rPr>
  </w:style>
  <w:style w:type="paragraph" w:customStyle="1" w:styleId="AufzhlungPunkt">
    <w:name w:val="+Aufzählung Punkt"/>
    <w:uiPriority w:val="99"/>
    <w:rsid w:val="001B7703"/>
    <w:pPr>
      <w:tabs>
        <w:tab w:val="left" w:pos="284"/>
      </w:tabs>
      <w:suppressAutoHyphens/>
      <w:spacing w:after="40"/>
      <w:ind w:left="283" w:hanging="198"/>
    </w:pPr>
    <w:rPr>
      <w:rFonts w:ascii="Arial" w:hAnsi="Arial" w:cs="Arial"/>
      <w:noProof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rsid w:val="001B7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B7703"/>
    <w:rPr>
      <w:rFonts w:ascii="Courier New" w:hAnsi="Courier New" w:cs="Courier New"/>
    </w:rPr>
  </w:style>
  <w:style w:type="paragraph" w:customStyle="1" w:styleId="Textkrperfett">
    <w:name w:val="+Textkörper fett"/>
    <w:basedOn w:val="Standard"/>
    <w:next w:val="Standard"/>
    <w:rsid w:val="008C5030"/>
    <w:pPr>
      <w:tabs>
        <w:tab w:val="left" w:pos="1134"/>
        <w:tab w:val="left" w:pos="2268"/>
      </w:tabs>
      <w:suppressAutoHyphens/>
      <w:spacing w:before="300" w:after="60"/>
    </w:pPr>
    <w:rPr>
      <w:b/>
      <w:bCs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D71A46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D71A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postbody">
    <w:name w:val="postbody"/>
    <w:basedOn w:val="Absatz-Standardschriftart"/>
  </w:style>
  <w:style w:type="paragraph" w:styleId="Sprechblasentext">
    <w:name w:val="Balloon Text"/>
    <w:basedOn w:val="Standard"/>
    <w:link w:val="SprechblasentextZchn"/>
    <w:rsid w:val="00FE2D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2D6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D71A46"/>
    <w:rPr>
      <w:rFonts w:ascii="Arial" w:hAnsi="Arial" w:cs="Arial"/>
      <w:sz w:val="22"/>
      <w:szCs w:val="24"/>
    </w:rPr>
  </w:style>
  <w:style w:type="paragraph" w:styleId="Listenabsatz">
    <w:name w:val="List Paragraph"/>
    <w:basedOn w:val="Standard"/>
    <w:uiPriority w:val="99"/>
    <w:qFormat/>
    <w:rsid w:val="00D71A4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D7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fzeileZchn">
    <w:name w:val="Kopfzeile Zchn"/>
    <w:basedOn w:val="Absatz-Standardschriftart"/>
    <w:link w:val="Kopfzeile"/>
    <w:uiPriority w:val="99"/>
    <w:rsid w:val="001B7703"/>
    <w:rPr>
      <w:rFonts w:ascii="Arial" w:hAnsi="Arial" w:cs="Arial"/>
      <w:sz w:val="22"/>
      <w:szCs w:val="24"/>
    </w:rPr>
  </w:style>
  <w:style w:type="character" w:styleId="Hyperlink">
    <w:name w:val="Hyperlink"/>
    <w:rsid w:val="001B7703"/>
    <w:rPr>
      <w:color w:val="0000FF"/>
      <w:u w:val="single"/>
    </w:rPr>
  </w:style>
  <w:style w:type="paragraph" w:customStyle="1" w:styleId="AufzhlungPunkt">
    <w:name w:val="+Aufzählung Punkt"/>
    <w:uiPriority w:val="99"/>
    <w:rsid w:val="001B7703"/>
    <w:pPr>
      <w:tabs>
        <w:tab w:val="left" w:pos="284"/>
      </w:tabs>
      <w:suppressAutoHyphens/>
      <w:spacing w:after="40"/>
      <w:ind w:left="283" w:hanging="198"/>
    </w:pPr>
    <w:rPr>
      <w:rFonts w:ascii="Arial" w:hAnsi="Arial" w:cs="Arial"/>
      <w:noProof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rsid w:val="001B7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B7703"/>
    <w:rPr>
      <w:rFonts w:ascii="Courier New" w:hAnsi="Courier New" w:cs="Courier New"/>
    </w:rPr>
  </w:style>
  <w:style w:type="paragraph" w:customStyle="1" w:styleId="Textkrperfett">
    <w:name w:val="+Textkörper fett"/>
    <w:basedOn w:val="Standard"/>
    <w:next w:val="Standard"/>
    <w:rsid w:val="008C5030"/>
    <w:pPr>
      <w:tabs>
        <w:tab w:val="left" w:pos="1134"/>
        <w:tab w:val="left" w:pos="2268"/>
      </w:tabs>
      <w:suppressAutoHyphens/>
      <w:spacing w:before="300" w:after="60"/>
    </w:pPr>
    <w:rPr>
      <w:b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1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oerber.de/en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edipak-systems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werum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irk.ebbecke@werum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Werum IT Solutions GmbH</Company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DTO</dc:creator>
  <cp:lastModifiedBy>Jan Endler</cp:lastModifiedBy>
  <cp:revision>7</cp:revision>
  <cp:lastPrinted>2015-05-11T07:21:00Z</cp:lastPrinted>
  <dcterms:created xsi:type="dcterms:W3CDTF">2018-04-27T13:18:00Z</dcterms:created>
  <dcterms:modified xsi:type="dcterms:W3CDTF">2018-09-11T10:11:00Z</dcterms:modified>
</cp:coreProperties>
</file>